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66972" w14:textId="77777777" w:rsidR="002C1BF3" w:rsidRDefault="00325C2A" w:rsidP="00EC1EC9">
      <w:pPr>
        <w:pStyle w:val="Heading2"/>
        <w:spacing w:before="0"/>
        <w:rPr>
          <w:rFonts w:ascii="Times New Roman" w:hAnsi="Times New Roman" w:cs="Times New Roman"/>
        </w:rPr>
      </w:pPr>
      <w:r>
        <w:rPr>
          <w:rFonts w:ascii="Times New Roman" w:hAnsi="Times New Roman" w:cs="Times New Roman"/>
        </w:rPr>
        <w:t>Bicycle Pedestrian Advisory Committee</w:t>
      </w:r>
    </w:p>
    <w:p w14:paraId="766AA6CB" w14:textId="121B54F6" w:rsidR="002C1BF3" w:rsidRDefault="003E286F">
      <w:pPr>
        <w:pStyle w:val="NoSpacing"/>
        <w:jc w:val="center"/>
        <w:rPr>
          <w:rFonts w:ascii="Times New Roman" w:hAnsi="Times New Roman" w:cs="Times New Roman"/>
        </w:rPr>
      </w:pPr>
      <w:r>
        <w:rPr>
          <w:rFonts w:ascii="Times New Roman" w:hAnsi="Times New Roman" w:cs="Times New Roman"/>
        </w:rPr>
        <w:t>February 14, 2018</w:t>
      </w:r>
      <w:r w:rsidR="00EC1EC9">
        <w:rPr>
          <w:rFonts w:ascii="Times New Roman" w:hAnsi="Times New Roman" w:cs="Times New Roman"/>
        </w:rPr>
        <w:t xml:space="preserve"> | </w:t>
      </w:r>
      <w:r w:rsidR="00500BC1">
        <w:rPr>
          <w:rFonts w:ascii="Times New Roman" w:hAnsi="Times New Roman" w:cs="Times New Roman"/>
        </w:rPr>
        <w:t>2:00 p.m.</w:t>
      </w:r>
    </w:p>
    <w:p w14:paraId="748DBB72" w14:textId="77777777" w:rsidR="002C1BF3" w:rsidRDefault="00F4358E">
      <w:pPr>
        <w:pStyle w:val="NoSpacing"/>
        <w:jc w:val="center"/>
        <w:rPr>
          <w:rFonts w:ascii="Times New Roman" w:hAnsi="Times New Roman" w:cs="Times New Roman"/>
        </w:rPr>
      </w:pPr>
      <w:r>
        <w:rPr>
          <w:rFonts w:ascii="Times New Roman" w:hAnsi="Times New Roman" w:cs="Times New Roman"/>
        </w:rPr>
        <w:t>2208 W. Chesterfield Boulevard</w:t>
      </w:r>
      <w:r w:rsidR="008D7212">
        <w:rPr>
          <w:rFonts w:ascii="Times New Roman" w:hAnsi="Times New Roman" w:cs="Times New Roman"/>
        </w:rPr>
        <w:t xml:space="preserve">, </w:t>
      </w:r>
      <w:r>
        <w:rPr>
          <w:rFonts w:ascii="Times New Roman" w:hAnsi="Times New Roman" w:cs="Times New Roman"/>
        </w:rPr>
        <w:t>Suite 101</w:t>
      </w:r>
      <w:r w:rsidR="00E96C78">
        <w:rPr>
          <w:rFonts w:ascii="Times New Roman" w:hAnsi="Times New Roman" w:cs="Times New Roman"/>
        </w:rPr>
        <w:t xml:space="preserve">, </w:t>
      </w:r>
      <w:r w:rsidR="008D7212">
        <w:rPr>
          <w:rFonts w:ascii="Times New Roman" w:hAnsi="Times New Roman" w:cs="Times New Roman"/>
        </w:rPr>
        <w:t>Springfield, MO</w:t>
      </w:r>
    </w:p>
    <w:p w14:paraId="7C5CEE6F" w14:textId="77777777"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2050"/>
      </w:tblGrid>
      <w:tr w:rsidR="001C0ABA" w:rsidRPr="008E5616" w14:paraId="43E0506E" w14:textId="77777777" w:rsidTr="00435461">
        <w:trPr>
          <w:jc w:val="center"/>
        </w:trPr>
        <w:tc>
          <w:tcPr>
            <w:tcW w:w="1910" w:type="dxa"/>
            <w:shd w:val="clear" w:color="auto" w:fill="FFFFFF"/>
          </w:tcPr>
          <w:p w14:paraId="1434196E" w14:textId="406A6D55" w:rsidR="001C0ABA" w:rsidRPr="000357F7" w:rsidRDefault="00650587" w:rsidP="001C0ABA">
            <w:pPr>
              <w:spacing w:after="0" w:line="240" w:lineRule="auto"/>
              <w:rPr>
                <w:bCs/>
                <w:color w:val="406E8C"/>
              </w:rPr>
            </w:pPr>
            <w:r>
              <w:rPr>
                <w:bCs/>
                <w:color w:val="406E8C"/>
              </w:rPr>
              <w:t>Randy Brown</w:t>
            </w:r>
          </w:p>
        </w:tc>
        <w:tc>
          <w:tcPr>
            <w:tcW w:w="2050" w:type="dxa"/>
            <w:shd w:val="clear" w:color="auto" w:fill="FFFFFF"/>
          </w:tcPr>
          <w:p w14:paraId="2DC0433D" w14:textId="7FFDE623" w:rsidR="001C0ABA" w:rsidRDefault="00F372DD" w:rsidP="001C0ABA">
            <w:pPr>
              <w:spacing w:after="0" w:line="240" w:lineRule="auto"/>
              <w:rPr>
                <w:bCs/>
                <w:color w:val="406E8C"/>
              </w:rPr>
            </w:pPr>
            <w:r>
              <w:rPr>
                <w:bCs/>
                <w:color w:val="406E8C"/>
              </w:rPr>
              <w:t>David Hutchison</w:t>
            </w:r>
          </w:p>
        </w:tc>
      </w:tr>
      <w:tr w:rsidR="001C0ABA" w:rsidRPr="008E5616" w14:paraId="31C7C83C" w14:textId="77777777" w:rsidTr="00435461">
        <w:trPr>
          <w:jc w:val="center"/>
        </w:trPr>
        <w:tc>
          <w:tcPr>
            <w:tcW w:w="1910" w:type="dxa"/>
            <w:shd w:val="clear" w:color="auto" w:fill="FFFFFF"/>
          </w:tcPr>
          <w:p w14:paraId="0F7A5A90" w14:textId="78D5AD18" w:rsidR="001C0ABA" w:rsidRDefault="00F372DD" w:rsidP="001C0ABA">
            <w:pPr>
              <w:spacing w:after="0" w:line="240" w:lineRule="auto"/>
              <w:rPr>
                <w:bCs/>
                <w:color w:val="406E8C"/>
              </w:rPr>
            </w:pPr>
            <w:r>
              <w:rPr>
                <w:bCs/>
                <w:color w:val="406E8C"/>
              </w:rPr>
              <w:t xml:space="preserve">Valerie </w:t>
            </w:r>
            <w:proofErr w:type="spellStart"/>
            <w:r>
              <w:rPr>
                <w:bCs/>
                <w:color w:val="406E8C"/>
              </w:rPr>
              <w:t>Carr</w:t>
            </w:r>
            <w:proofErr w:type="spellEnd"/>
          </w:p>
        </w:tc>
        <w:tc>
          <w:tcPr>
            <w:tcW w:w="2050" w:type="dxa"/>
            <w:shd w:val="clear" w:color="auto" w:fill="FFFFFF"/>
          </w:tcPr>
          <w:p w14:paraId="63F10E8B" w14:textId="7E0EA8AE" w:rsidR="001C0ABA" w:rsidRDefault="00F372DD" w:rsidP="001C0ABA">
            <w:pPr>
              <w:spacing w:after="0" w:line="240" w:lineRule="auto"/>
              <w:rPr>
                <w:bCs/>
                <w:color w:val="406E8C"/>
              </w:rPr>
            </w:pPr>
            <w:r>
              <w:rPr>
                <w:bCs/>
                <w:color w:val="406E8C"/>
              </w:rPr>
              <w:t>John Montgomery</w:t>
            </w:r>
          </w:p>
        </w:tc>
      </w:tr>
      <w:tr w:rsidR="001C0ABA" w:rsidRPr="008E5616" w14:paraId="66D98BD2" w14:textId="77777777" w:rsidTr="00435461">
        <w:trPr>
          <w:jc w:val="center"/>
        </w:trPr>
        <w:tc>
          <w:tcPr>
            <w:tcW w:w="1910" w:type="dxa"/>
            <w:shd w:val="clear" w:color="auto" w:fill="FFFFFF"/>
          </w:tcPr>
          <w:p w14:paraId="58596230" w14:textId="28DC2067" w:rsidR="001C0ABA" w:rsidRDefault="00F372DD" w:rsidP="001C0ABA">
            <w:pPr>
              <w:spacing w:after="0" w:line="240" w:lineRule="auto"/>
              <w:rPr>
                <w:bCs/>
                <w:color w:val="406E8C"/>
              </w:rPr>
            </w:pPr>
            <w:r>
              <w:rPr>
                <w:bCs/>
                <w:color w:val="406E8C"/>
              </w:rPr>
              <w:t>King Coltrin</w:t>
            </w:r>
          </w:p>
        </w:tc>
        <w:tc>
          <w:tcPr>
            <w:tcW w:w="2050" w:type="dxa"/>
            <w:shd w:val="clear" w:color="auto" w:fill="FFFFFF"/>
          </w:tcPr>
          <w:p w14:paraId="7818B4B5" w14:textId="7C43287C" w:rsidR="001C0ABA" w:rsidRDefault="00F372DD" w:rsidP="001C0ABA">
            <w:pPr>
              <w:spacing w:after="0" w:line="240" w:lineRule="auto"/>
              <w:rPr>
                <w:bCs/>
                <w:color w:val="406E8C"/>
              </w:rPr>
            </w:pPr>
            <w:r>
              <w:rPr>
                <w:bCs/>
                <w:color w:val="406E8C"/>
              </w:rPr>
              <w:t>Jeremy Parsons</w:t>
            </w:r>
          </w:p>
        </w:tc>
      </w:tr>
      <w:tr w:rsidR="001C0ABA" w:rsidRPr="008E5616" w14:paraId="60C01CAD" w14:textId="77777777" w:rsidTr="00435461">
        <w:trPr>
          <w:jc w:val="center"/>
        </w:trPr>
        <w:tc>
          <w:tcPr>
            <w:tcW w:w="1910" w:type="dxa"/>
            <w:shd w:val="clear" w:color="auto" w:fill="FFFFFF"/>
          </w:tcPr>
          <w:p w14:paraId="42D5F219" w14:textId="63B3C689" w:rsidR="001C0ABA" w:rsidRDefault="00F372DD" w:rsidP="001C0ABA">
            <w:pPr>
              <w:spacing w:after="0" w:line="240" w:lineRule="auto"/>
              <w:rPr>
                <w:bCs/>
                <w:color w:val="406E8C"/>
              </w:rPr>
            </w:pPr>
            <w:r>
              <w:rPr>
                <w:bCs/>
                <w:color w:val="406E8C"/>
              </w:rPr>
              <w:t>Derrick Estell</w:t>
            </w:r>
          </w:p>
        </w:tc>
        <w:tc>
          <w:tcPr>
            <w:tcW w:w="2050" w:type="dxa"/>
            <w:shd w:val="clear" w:color="auto" w:fill="FFFFFF"/>
          </w:tcPr>
          <w:p w14:paraId="24B577C2" w14:textId="6F6992AE" w:rsidR="001C0ABA" w:rsidRDefault="00F372DD" w:rsidP="001C0ABA">
            <w:pPr>
              <w:spacing w:after="0" w:line="240" w:lineRule="auto"/>
              <w:rPr>
                <w:bCs/>
                <w:color w:val="406E8C"/>
              </w:rPr>
            </w:pPr>
            <w:r>
              <w:rPr>
                <w:bCs/>
                <w:color w:val="406E8C"/>
              </w:rPr>
              <w:t>Chad Zickefoose</w:t>
            </w:r>
          </w:p>
        </w:tc>
      </w:tr>
    </w:tbl>
    <w:p w14:paraId="5C105CF0" w14:textId="5DB5CB6A" w:rsidR="00500BC1" w:rsidRDefault="00500BC1">
      <w:pPr>
        <w:pStyle w:val="Heading3"/>
        <w:rPr>
          <w:rFonts w:ascii="Times New Roman" w:hAnsi="Times New Roman" w:cs="Times New Roman"/>
        </w:rPr>
      </w:pPr>
      <w:r>
        <w:rPr>
          <w:rFonts w:ascii="Times New Roman" w:hAnsi="Times New Roman" w:cs="Times New Roman"/>
        </w:rPr>
        <w:t>Guests</w:t>
      </w:r>
    </w:p>
    <w:tbl>
      <w:tblPr>
        <w:tblW w:w="0" w:type="auto"/>
        <w:jc w:val="center"/>
        <w:tblLook w:val="0000" w:firstRow="0" w:lastRow="0" w:firstColumn="0" w:lastColumn="0" w:noHBand="0" w:noVBand="0"/>
      </w:tblPr>
      <w:tblGrid>
        <w:gridCol w:w="2099"/>
      </w:tblGrid>
      <w:tr w:rsidR="00500BC1" w14:paraId="344712BD" w14:textId="77777777" w:rsidTr="00384C16">
        <w:trPr>
          <w:jc w:val="center"/>
        </w:trPr>
        <w:tc>
          <w:tcPr>
            <w:tcW w:w="0" w:type="auto"/>
            <w:tcBorders>
              <w:top w:val="nil"/>
              <w:left w:val="nil"/>
              <w:bottom w:val="nil"/>
              <w:right w:val="nil"/>
            </w:tcBorders>
            <w:shd w:val="clear" w:color="auto" w:fill="FFFFFF"/>
          </w:tcPr>
          <w:p w14:paraId="5DD4B98A" w14:textId="12A17D35" w:rsidR="00500BC1" w:rsidRDefault="00500BC1" w:rsidP="00384C16">
            <w:pPr>
              <w:spacing w:after="0" w:line="240" w:lineRule="auto"/>
              <w:jc w:val="center"/>
              <w:rPr>
                <w:color w:val="406E8C"/>
              </w:rPr>
            </w:pPr>
            <w:r>
              <w:rPr>
                <w:color w:val="406E8C"/>
              </w:rPr>
              <w:t>Kevin Neal</w:t>
            </w:r>
          </w:p>
          <w:p w14:paraId="34657BB1" w14:textId="5F9E7BAC" w:rsidR="00500BC1" w:rsidRPr="00701C11" w:rsidRDefault="00500BC1" w:rsidP="00500BC1">
            <w:pPr>
              <w:spacing w:after="0" w:line="240" w:lineRule="auto"/>
              <w:jc w:val="center"/>
              <w:rPr>
                <w:color w:val="406E8C"/>
              </w:rPr>
            </w:pPr>
            <w:r>
              <w:rPr>
                <w:color w:val="406E8C"/>
              </w:rPr>
              <w:t>Paul Wojciechowski</w:t>
            </w:r>
          </w:p>
        </w:tc>
      </w:tr>
    </w:tbl>
    <w:p w14:paraId="4518F276" w14:textId="23B118C7"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14:paraId="6A6E886D" w14:textId="77777777" w:rsidTr="00715422">
        <w:trPr>
          <w:jc w:val="center"/>
        </w:trPr>
        <w:tc>
          <w:tcPr>
            <w:tcW w:w="0" w:type="auto"/>
            <w:tcBorders>
              <w:top w:val="nil"/>
              <w:left w:val="nil"/>
              <w:bottom w:val="nil"/>
              <w:right w:val="nil"/>
            </w:tcBorders>
            <w:shd w:val="clear" w:color="auto" w:fill="FFFFFF"/>
          </w:tcPr>
          <w:p w14:paraId="3813CB64" w14:textId="5D10CF16" w:rsidR="00FF7013" w:rsidRPr="00701C11" w:rsidRDefault="00F77168" w:rsidP="00F77168">
            <w:pPr>
              <w:spacing w:after="0" w:line="240" w:lineRule="auto"/>
              <w:jc w:val="center"/>
              <w:rPr>
                <w:color w:val="406E8C"/>
              </w:rPr>
            </w:pPr>
            <w:bookmarkStart w:id="0" w:name="_Hlk500922469"/>
            <w:r>
              <w:rPr>
                <w:color w:val="406E8C"/>
              </w:rPr>
              <w:t>Natasha Longpine</w:t>
            </w:r>
          </w:p>
        </w:tc>
      </w:tr>
    </w:tbl>
    <w:bookmarkEnd w:id="0"/>
    <w:p w14:paraId="2D74BA48" w14:textId="42A623F4" w:rsidR="002C1BF3" w:rsidRDefault="003711E7">
      <w:pPr>
        <w:pStyle w:val="Heading3"/>
        <w:rPr>
          <w:rFonts w:ascii="Times New Roman" w:hAnsi="Times New Roman" w:cs="Times New Roman"/>
        </w:rPr>
      </w:pPr>
      <w:r>
        <w:rPr>
          <w:rFonts w:ascii="Times New Roman" w:hAnsi="Times New Roman" w:cs="Times New Roman"/>
        </w:rPr>
        <w:t xml:space="preserve">1. </w:t>
      </w:r>
      <w:r w:rsidR="002C1BF3">
        <w:rPr>
          <w:rFonts w:ascii="Times New Roman" w:hAnsi="Times New Roman" w:cs="Times New Roman"/>
        </w:rPr>
        <w:t>Welcome and Introductions</w:t>
      </w:r>
    </w:p>
    <w:p w14:paraId="721B1938" w14:textId="18371544"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500BC1">
        <w:rPr>
          <w:rFonts w:ascii="Times New Roman" w:hAnsi="Times New Roman" w:cs="Times New Roman"/>
        </w:rPr>
        <w:t>2:04</w:t>
      </w:r>
      <w:r w:rsidR="00144E48">
        <w:rPr>
          <w:rFonts w:ascii="Times New Roman" w:hAnsi="Times New Roman" w:cs="Times New Roman"/>
        </w:rPr>
        <w:t xml:space="preserve"> </w:t>
      </w:r>
      <w:r w:rsidR="00500BC1">
        <w:rPr>
          <w:rFonts w:ascii="Times New Roman" w:hAnsi="Times New Roman" w:cs="Times New Roman"/>
        </w:rPr>
        <w:t>p.</w:t>
      </w:r>
      <w:r w:rsidR="00144E48">
        <w:rPr>
          <w:rFonts w:ascii="Times New Roman" w:hAnsi="Times New Roman" w:cs="Times New Roman"/>
        </w:rPr>
        <w:t>m.</w:t>
      </w:r>
      <w:r w:rsidR="0047496A">
        <w:rPr>
          <w:rFonts w:ascii="Times New Roman" w:hAnsi="Times New Roman" w:cs="Times New Roman"/>
        </w:rPr>
        <w:t xml:space="preserve">  </w:t>
      </w:r>
    </w:p>
    <w:p w14:paraId="14A37AF9" w14:textId="152FFA7E" w:rsidR="002C1BF3" w:rsidRDefault="003711E7">
      <w:pPr>
        <w:pStyle w:val="Heading3"/>
        <w:rPr>
          <w:rFonts w:ascii="Times New Roman" w:hAnsi="Times New Roman" w:cs="Times New Roman"/>
        </w:rPr>
      </w:pPr>
      <w:r>
        <w:rPr>
          <w:rFonts w:ascii="Times New Roman" w:hAnsi="Times New Roman" w:cs="Times New Roman"/>
        </w:rPr>
        <w:t>2</w:t>
      </w:r>
      <w:r w:rsidR="00493BC5">
        <w:rPr>
          <w:rFonts w:ascii="Times New Roman" w:hAnsi="Times New Roman" w:cs="Times New Roman"/>
        </w:rPr>
        <w:t xml:space="preserve">. </w:t>
      </w:r>
      <w:r w:rsidR="00A07730">
        <w:rPr>
          <w:rFonts w:ascii="Times New Roman" w:hAnsi="Times New Roman" w:cs="Times New Roman"/>
        </w:rPr>
        <w:t xml:space="preserve">MINUTES From </w:t>
      </w:r>
      <w:r>
        <w:rPr>
          <w:rFonts w:ascii="Times New Roman" w:hAnsi="Times New Roman" w:cs="Times New Roman"/>
        </w:rPr>
        <w:t>December 13</w:t>
      </w:r>
      <w:r w:rsidR="00A07730">
        <w:rPr>
          <w:rFonts w:ascii="Times New Roman" w:hAnsi="Times New Roman" w:cs="Times New Roman"/>
        </w:rPr>
        <w:t>, 2017 Meeting</w:t>
      </w:r>
    </w:p>
    <w:p w14:paraId="5EB15F39" w14:textId="30971612" w:rsidR="00265284" w:rsidRPr="00765848" w:rsidRDefault="003711E7" w:rsidP="008D7212">
      <w:r>
        <w:t>Jeremy Parsons</w:t>
      </w:r>
      <w:r w:rsidR="00A07730">
        <w:t xml:space="preserve"> made the motion to approve the minutes from the </w:t>
      </w:r>
      <w:r>
        <w:t>December 13</w:t>
      </w:r>
      <w:r w:rsidR="00A07730">
        <w:t xml:space="preserve">, 2017 meeting and </w:t>
      </w:r>
      <w:r>
        <w:t>Derrick Estell</w:t>
      </w:r>
      <w:r w:rsidR="00A07730">
        <w:t xml:space="preserve"> seconded.  The motion passed unanimously.</w:t>
      </w:r>
    </w:p>
    <w:p w14:paraId="559EF375" w14:textId="3B32852E" w:rsidR="002A23D1" w:rsidRDefault="003711E7" w:rsidP="000267DB">
      <w:pPr>
        <w:pStyle w:val="Heading3"/>
        <w:rPr>
          <w:rStyle w:val="SubtleEmphasis"/>
          <w:i w:val="0"/>
          <w:iCs w:val="0"/>
        </w:rPr>
      </w:pPr>
      <w:r>
        <w:t>3</w:t>
      </w:r>
      <w:r w:rsidR="00C84372">
        <w:t xml:space="preserve">. </w:t>
      </w:r>
      <w:r>
        <w:t>Nixa Addendum to Bike/Ped Trail Investment Study</w:t>
      </w:r>
    </w:p>
    <w:p w14:paraId="38CF9E3C" w14:textId="21DF69F5" w:rsidR="002E2B7E" w:rsidRDefault="00627F7B" w:rsidP="00500BC1">
      <w:r>
        <w:t>Natasha Longpine</w:t>
      </w:r>
      <w:r w:rsidR="00210925">
        <w:t xml:space="preserve"> reviewed the addition of</w:t>
      </w:r>
      <w:r w:rsidR="00053A12">
        <w:t xml:space="preserve"> Nixa trails to the Bike/Ped Trail Investment Study.  This project will review options for connecting Nixa to new acquired park land and the network included in the original trail study.  Ms. Longpine explained that this work will be done over the next few months and will not involve the same level of participation from BPAC.  The criteria and other review factors included in the original study will be applied to the reviewed routes in this addendum.</w:t>
      </w:r>
    </w:p>
    <w:p w14:paraId="7383DDB1" w14:textId="037AE566" w:rsidR="00384C16" w:rsidRDefault="003711E7" w:rsidP="00384C16">
      <w:pPr>
        <w:pStyle w:val="Heading3"/>
        <w:rPr>
          <w:rStyle w:val="SubtleEmphasis"/>
          <w:i w:val="0"/>
          <w:iCs w:val="0"/>
        </w:rPr>
      </w:pPr>
      <w:r>
        <w:rPr>
          <w:rStyle w:val="SubtleEmphasis"/>
          <w:i w:val="0"/>
          <w:iCs w:val="0"/>
        </w:rPr>
        <w:t>4</w:t>
      </w:r>
      <w:r w:rsidR="00384C16">
        <w:rPr>
          <w:rStyle w:val="SubtleEmphasis"/>
          <w:i w:val="0"/>
          <w:iCs w:val="0"/>
        </w:rPr>
        <w:t xml:space="preserve">. </w:t>
      </w:r>
      <w:r>
        <w:rPr>
          <w:rStyle w:val="SubtleEmphasis"/>
          <w:i w:val="0"/>
          <w:iCs w:val="0"/>
        </w:rPr>
        <w:t>REgional Bicycle Destination Plan – Ozark Meeting Recap</w:t>
      </w:r>
    </w:p>
    <w:p w14:paraId="2D047696" w14:textId="76F61D71" w:rsidR="00384C16" w:rsidRPr="00384C16" w:rsidRDefault="00053A12" w:rsidP="00384C16">
      <w:r>
        <w:t xml:space="preserve">Ms. Longpine reviewed the results of the Ozark Partners in Progress Meeting.  This meeting was held February 13, 2018.  Ms. Longpine presented on the Trail Study and on the Bicycle Destination Plan.  A list of brainstormed destinations was provided to BPAC members.  Discussion from BPAC included adding the back entrance to Busiek and the idea that an easement could be obtained under US 65 by Ozark, which could be later used for a trail, as well.  Next steps discussed includes a </w:t>
      </w:r>
      <w:r>
        <w:lastRenderedPageBreak/>
        <w:t xml:space="preserve">meeting in Nixa.  </w:t>
      </w:r>
      <w:proofErr w:type="spellStart"/>
      <w:r>
        <w:t>Springbike</w:t>
      </w:r>
      <w:proofErr w:type="spellEnd"/>
      <w:r>
        <w:t xml:space="preserve"> has a September bike ride which covers Clever and Billings.  It was suggested that this route would be good to review, as well as the tie into Wilson’s Creek.  </w:t>
      </w:r>
    </w:p>
    <w:p w14:paraId="627D113D" w14:textId="4DE64A68" w:rsidR="00384C16" w:rsidRPr="00384C16" w:rsidRDefault="003711E7" w:rsidP="00384C16">
      <w:pPr>
        <w:pStyle w:val="Heading3"/>
        <w:rPr>
          <w:rFonts w:ascii="Times New Roman" w:hAnsi="Times New Roman" w:cs="Times New Roman"/>
        </w:rPr>
      </w:pPr>
      <w:r>
        <w:rPr>
          <w:rStyle w:val="SubtleEmphasis"/>
          <w:i w:val="0"/>
          <w:iCs w:val="0"/>
        </w:rPr>
        <w:t>5</w:t>
      </w:r>
      <w:r w:rsidR="0055299C">
        <w:rPr>
          <w:rStyle w:val="SubtleEmphasis"/>
          <w:i w:val="0"/>
          <w:iCs w:val="0"/>
        </w:rPr>
        <w:t xml:space="preserve">. </w:t>
      </w:r>
      <w:r>
        <w:rPr>
          <w:rStyle w:val="SubtleEmphasis"/>
          <w:i w:val="0"/>
          <w:iCs w:val="0"/>
        </w:rPr>
        <w:t>Bike/Ped Design Standards – Adding Trail Design Guidelines</w:t>
      </w:r>
    </w:p>
    <w:p w14:paraId="6B9E6FAA" w14:textId="4C2F5848" w:rsidR="001C5E49" w:rsidRPr="001C0ABA" w:rsidRDefault="00053A12" w:rsidP="001C0ABA">
      <w:r>
        <w:t xml:space="preserve">The existing draft of the design standards was reviewed.  These are typical sections.  Discussion is on whether these should be used as a guide since there are many resources available with recognized standards.  There were questions as to hose communities were handling bike lanes vs. </w:t>
      </w:r>
      <w:proofErr w:type="spellStart"/>
      <w:r>
        <w:t>sharrows</w:t>
      </w:r>
      <w:proofErr w:type="spellEnd"/>
      <w:r>
        <w:t xml:space="preserve"> and </w:t>
      </w:r>
      <w:proofErr w:type="gramStart"/>
      <w:r>
        <w:t>generally this</w:t>
      </w:r>
      <w:proofErr w:type="gramEnd"/>
      <w:r>
        <w:t xml:space="preserve"> depended on the space available.</w:t>
      </w:r>
      <w:r w:rsidR="005B0DAE">
        <w:t xml:space="preserve">  It was mentioned that the communities should adopt the national standards and then these design guidelines could serve as a reference.  Ms. Longpine </w:t>
      </w:r>
      <w:proofErr w:type="gramStart"/>
      <w:r w:rsidR="005B0DAE">
        <w:t>stated</w:t>
      </w:r>
      <w:proofErr w:type="gramEnd"/>
      <w:r w:rsidR="005B0DAE">
        <w:t xml:space="preserve"> that she would apply the current comments to the design guidelines and bring them back at the next meeting.</w:t>
      </w:r>
    </w:p>
    <w:p w14:paraId="23B33D9A" w14:textId="39F8D52A" w:rsidR="00384C16" w:rsidRDefault="003711E7" w:rsidP="001C0ABA">
      <w:pPr>
        <w:pStyle w:val="Heading3"/>
        <w:rPr>
          <w:rStyle w:val="SubtleEmphasis"/>
          <w:i w:val="0"/>
          <w:iCs w:val="0"/>
        </w:rPr>
      </w:pPr>
      <w:r>
        <w:rPr>
          <w:rStyle w:val="SubtleEmphasis"/>
          <w:i w:val="0"/>
          <w:iCs w:val="0"/>
        </w:rPr>
        <w:t>6</w:t>
      </w:r>
      <w:r w:rsidR="00384C16">
        <w:rPr>
          <w:rStyle w:val="SubtleEmphasis"/>
          <w:i w:val="0"/>
          <w:iCs w:val="0"/>
        </w:rPr>
        <w:t xml:space="preserve">. </w:t>
      </w:r>
      <w:r>
        <w:rPr>
          <w:rStyle w:val="SubtleEmphasis"/>
          <w:i w:val="0"/>
          <w:iCs w:val="0"/>
        </w:rPr>
        <w:t>Bike/Ped Performance Measures (State of Transportation Report)</w:t>
      </w:r>
    </w:p>
    <w:p w14:paraId="2238029E" w14:textId="39EE017F" w:rsidR="00EA22D4" w:rsidRPr="00384C16" w:rsidRDefault="005B0DAE" w:rsidP="00384C16">
      <w:r>
        <w:t>A handout listing the items requested for the 2017 calendar year was provided to the committee.</w:t>
      </w:r>
    </w:p>
    <w:p w14:paraId="382EAFBD" w14:textId="37F196D8" w:rsidR="001C0ABA" w:rsidRDefault="003711E7" w:rsidP="001C0ABA">
      <w:pPr>
        <w:pStyle w:val="Heading3"/>
        <w:rPr>
          <w:rStyle w:val="SubtleEmphasis"/>
          <w:i w:val="0"/>
          <w:iCs w:val="0"/>
        </w:rPr>
      </w:pPr>
      <w:r>
        <w:rPr>
          <w:rStyle w:val="SubtleEmphasis"/>
          <w:i w:val="0"/>
          <w:iCs w:val="0"/>
        </w:rPr>
        <w:t>7</w:t>
      </w:r>
      <w:r w:rsidR="001C0ABA">
        <w:rPr>
          <w:rStyle w:val="SubtleEmphasis"/>
          <w:i w:val="0"/>
          <w:iCs w:val="0"/>
        </w:rPr>
        <w:t xml:space="preserve">. </w:t>
      </w:r>
      <w:r w:rsidR="002E2B7E">
        <w:rPr>
          <w:rStyle w:val="SubtleEmphasis"/>
          <w:i w:val="0"/>
          <w:iCs w:val="0"/>
        </w:rPr>
        <w:t>Other</w:t>
      </w:r>
    </w:p>
    <w:p w14:paraId="2F0B1E0F" w14:textId="7C210660" w:rsidR="00EA22D4" w:rsidRPr="001C0ABA" w:rsidRDefault="005B0DAE" w:rsidP="005F1113">
      <w:r>
        <w:t>John Montgomery mentioned the 2018 Ozark Greenways Annual Meeting, provided an update on the Fulbright Spring trail, that it was almost complete, and about BAM in Willard on 6/17/2018 where there will be an attempt to break a record for longest human/bike chain, along with music and a beer garden.</w:t>
      </w:r>
    </w:p>
    <w:p w14:paraId="7978D2FA" w14:textId="6270FB46" w:rsidR="00A111FE" w:rsidRPr="00B050DB" w:rsidRDefault="003711E7" w:rsidP="00B050DB">
      <w:pPr>
        <w:pStyle w:val="Heading3"/>
        <w:rPr>
          <w:rFonts w:ascii="Times New Roman" w:hAnsi="Times New Roman" w:cs="Times New Roman"/>
        </w:rPr>
      </w:pPr>
      <w:r>
        <w:rPr>
          <w:rStyle w:val="SubtleEmphasis"/>
          <w:i w:val="0"/>
          <w:iCs w:val="0"/>
        </w:rPr>
        <w:t>8</w:t>
      </w:r>
      <w:r w:rsidR="00126CF3">
        <w:rPr>
          <w:rStyle w:val="SubtleEmphasis"/>
          <w:i w:val="0"/>
          <w:iCs w:val="0"/>
        </w:rPr>
        <w:t xml:space="preserve">. </w:t>
      </w:r>
      <w:r w:rsidR="00EB2DFF">
        <w:rPr>
          <w:rStyle w:val="SubtleEmphasis"/>
          <w:i w:val="0"/>
          <w:iCs w:val="0"/>
        </w:rPr>
        <w:t>Adjourn</w:t>
      </w:r>
    </w:p>
    <w:p w14:paraId="2B42BD0E" w14:textId="7656DDC2" w:rsidR="00A111FE" w:rsidRPr="00701C11" w:rsidRDefault="005B772B" w:rsidP="00CA4DD3">
      <w:pPr>
        <w:tabs>
          <w:tab w:val="left" w:pos="5190"/>
        </w:tabs>
      </w:pPr>
      <w:r>
        <w:t>The meeting was adjourned at</w:t>
      </w:r>
      <w:r w:rsidR="003711E7">
        <w:t xml:space="preserve"> 3:12</w:t>
      </w:r>
      <w:r w:rsidR="00500BC1">
        <w:t xml:space="preserve"> p.m.</w:t>
      </w:r>
      <w:r w:rsidR="005F1113">
        <w:t xml:space="preserve"> with a motion by </w:t>
      </w:r>
      <w:r w:rsidR="005B0DAE">
        <w:t>King Coltrin</w:t>
      </w:r>
      <w:r w:rsidR="00877854">
        <w:t xml:space="preserve"> </w:t>
      </w:r>
      <w:r w:rsidR="005F1113">
        <w:t xml:space="preserve">and a second by </w:t>
      </w:r>
      <w:r w:rsidR="005B0DAE">
        <w:t>Jeremy Parsons</w:t>
      </w:r>
      <w:bookmarkStart w:id="1" w:name="_GoBack"/>
      <w:bookmarkEnd w:id="1"/>
      <w:r w:rsidR="005F1113">
        <w:t>.</w:t>
      </w:r>
    </w:p>
    <w:sectPr w:rsidR="00A111FE" w:rsidRPr="00701C11" w:rsidSect="00EC1EC9">
      <w:headerReference w:type="default" r:id="rId8"/>
      <w:footerReference w:type="default" r:id="rId9"/>
      <w:type w:val="continuous"/>
      <w:pgSz w:w="12240" w:h="15840"/>
      <w:pgMar w:top="1440" w:right="1440" w:bottom="90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2E442" w14:textId="77777777" w:rsidR="00EA22D4" w:rsidRDefault="00EA22D4">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4E59048" w14:textId="77777777" w:rsidR="00EA22D4" w:rsidRDefault="00EA22D4">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2FD1" w14:textId="4684488E" w:rsidR="00EA22D4" w:rsidRDefault="00EA22D4">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14:anchorId="0BE246D5" wp14:editId="02C40165">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Pr>
        <w:noProof/>
      </w:rPr>
      <w:t>BPAC Minutes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C1EC9">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r>
    <w:r w:rsidR="00F372DD">
      <w:rPr>
        <w:rFonts w:ascii="Times New Roman" w:hAnsi="Times New Roman" w:cs="Times New Roman"/>
      </w:rPr>
      <w:t>14 February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B7BDB" w14:textId="77777777" w:rsidR="00EA22D4" w:rsidRDefault="00EA22D4">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62F9E9C0" w14:textId="77777777" w:rsidR="00EA22D4" w:rsidRDefault="00EA22D4">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9B02" w14:textId="77777777" w:rsidR="00EA22D4" w:rsidRDefault="00EA22D4">
    <w:pPr>
      <w:pStyle w:val="Heading1"/>
      <w:rPr>
        <w:rFonts w:ascii="Times New Roman" w:hAnsi="Times New Roman" w:cs="Times New Roman"/>
      </w:rPr>
    </w:pPr>
    <w:r>
      <w:rPr>
        <w:noProof/>
      </w:rPr>
      <w:drawing>
        <wp:anchor distT="0" distB="0" distL="114300" distR="114300" simplePos="0" relativeHeight="251658240" behindDoc="0" locked="0" layoutInCell="1" allowOverlap="1" wp14:anchorId="7378EF40" wp14:editId="017F4E0F">
          <wp:simplePos x="0" y="0"/>
          <wp:positionH relativeFrom="margin">
            <wp:posOffset>-205237</wp:posOffset>
          </wp:positionH>
          <wp:positionV relativeFrom="margin">
            <wp:posOffset>-798458</wp:posOffset>
          </wp:positionV>
          <wp:extent cx="969813" cy="560717"/>
          <wp:effectExtent l="19050" t="0" r="1737" b="0"/>
          <wp:wrapNone/>
          <wp:docPr id="16"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14:paraId="07E353ED" w14:textId="77777777" w:rsidR="00EA22D4" w:rsidRDefault="00EA22D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E8E"/>
    <w:multiLevelType w:val="hybridMultilevel"/>
    <w:tmpl w:val="394E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569F7"/>
    <w:multiLevelType w:val="hybridMultilevel"/>
    <w:tmpl w:val="CAE2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4746A"/>
    <w:multiLevelType w:val="hybridMultilevel"/>
    <w:tmpl w:val="9AE0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37E04"/>
    <w:multiLevelType w:val="hybridMultilevel"/>
    <w:tmpl w:val="7D34B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A835AC"/>
    <w:multiLevelType w:val="hybridMultilevel"/>
    <w:tmpl w:val="D1CAB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205640"/>
    <w:multiLevelType w:val="hybridMultilevel"/>
    <w:tmpl w:val="58A8A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CF5342"/>
    <w:multiLevelType w:val="hybridMultilevel"/>
    <w:tmpl w:val="B7CE0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1BA5"/>
    <w:rsid w:val="00053A12"/>
    <w:rsid w:val="000550BE"/>
    <w:rsid w:val="00086774"/>
    <w:rsid w:val="00094B26"/>
    <w:rsid w:val="000A3139"/>
    <w:rsid w:val="000A75A0"/>
    <w:rsid w:val="000D0132"/>
    <w:rsid w:val="000E20CE"/>
    <w:rsid w:val="000E44A3"/>
    <w:rsid w:val="000F0EA5"/>
    <w:rsid w:val="000F5635"/>
    <w:rsid w:val="001019A4"/>
    <w:rsid w:val="00103CA0"/>
    <w:rsid w:val="001100F2"/>
    <w:rsid w:val="00113F7C"/>
    <w:rsid w:val="00123BC9"/>
    <w:rsid w:val="00126CF3"/>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0ABA"/>
    <w:rsid w:val="001C5E49"/>
    <w:rsid w:val="001C6B05"/>
    <w:rsid w:val="001D039B"/>
    <w:rsid w:val="001D331F"/>
    <w:rsid w:val="001E38C0"/>
    <w:rsid w:val="001F546E"/>
    <w:rsid w:val="0020081B"/>
    <w:rsid w:val="00210925"/>
    <w:rsid w:val="00223CF8"/>
    <w:rsid w:val="00225ED3"/>
    <w:rsid w:val="0022764B"/>
    <w:rsid w:val="00256AF7"/>
    <w:rsid w:val="002609AD"/>
    <w:rsid w:val="00260E60"/>
    <w:rsid w:val="00265284"/>
    <w:rsid w:val="00266B9E"/>
    <w:rsid w:val="00273E43"/>
    <w:rsid w:val="00276356"/>
    <w:rsid w:val="002A23D1"/>
    <w:rsid w:val="002A6B21"/>
    <w:rsid w:val="002A6F1F"/>
    <w:rsid w:val="002B314A"/>
    <w:rsid w:val="002B7EE1"/>
    <w:rsid w:val="002C1BF3"/>
    <w:rsid w:val="002D1DE6"/>
    <w:rsid w:val="002D2EFF"/>
    <w:rsid w:val="002D51EB"/>
    <w:rsid w:val="002E2B7E"/>
    <w:rsid w:val="002F40D7"/>
    <w:rsid w:val="002F6C53"/>
    <w:rsid w:val="00306533"/>
    <w:rsid w:val="003148B1"/>
    <w:rsid w:val="003220A5"/>
    <w:rsid w:val="003220AD"/>
    <w:rsid w:val="00325C2A"/>
    <w:rsid w:val="003372D1"/>
    <w:rsid w:val="0034054D"/>
    <w:rsid w:val="003451B5"/>
    <w:rsid w:val="00347F57"/>
    <w:rsid w:val="00355593"/>
    <w:rsid w:val="00356641"/>
    <w:rsid w:val="003711E7"/>
    <w:rsid w:val="00384C16"/>
    <w:rsid w:val="00386703"/>
    <w:rsid w:val="0038720B"/>
    <w:rsid w:val="003A1C37"/>
    <w:rsid w:val="003B09D4"/>
    <w:rsid w:val="003B4A93"/>
    <w:rsid w:val="003B516C"/>
    <w:rsid w:val="003B6B17"/>
    <w:rsid w:val="003B73E4"/>
    <w:rsid w:val="003C2D8C"/>
    <w:rsid w:val="003D1060"/>
    <w:rsid w:val="003E1904"/>
    <w:rsid w:val="003E286F"/>
    <w:rsid w:val="003E314C"/>
    <w:rsid w:val="003F513C"/>
    <w:rsid w:val="00406E50"/>
    <w:rsid w:val="00415217"/>
    <w:rsid w:val="00421A1B"/>
    <w:rsid w:val="00423B73"/>
    <w:rsid w:val="00424EAE"/>
    <w:rsid w:val="00425BF7"/>
    <w:rsid w:val="004316AC"/>
    <w:rsid w:val="00435461"/>
    <w:rsid w:val="00472479"/>
    <w:rsid w:val="004730BD"/>
    <w:rsid w:val="0047496A"/>
    <w:rsid w:val="00476889"/>
    <w:rsid w:val="004833C0"/>
    <w:rsid w:val="00493BC5"/>
    <w:rsid w:val="004A4CC7"/>
    <w:rsid w:val="004B3335"/>
    <w:rsid w:val="004B4E81"/>
    <w:rsid w:val="004C06AC"/>
    <w:rsid w:val="004C28CB"/>
    <w:rsid w:val="004C6C41"/>
    <w:rsid w:val="004C7561"/>
    <w:rsid w:val="004E5924"/>
    <w:rsid w:val="00500BC1"/>
    <w:rsid w:val="00502C8B"/>
    <w:rsid w:val="0051378E"/>
    <w:rsid w:val="005140FD"/>
    <w:rsid w:val="00514108"/>
    <w:rsid w:val="00514ED0"/>
    <w:rsid w:val="00523690"/>
    <w:rsid w:val="00533DB2"/>
    <w:rsid w:val="00541DFE"/>
    <w:rsid w:val="00546603"/>
    <w:rsid w:val="0055299C"/>
    <w:rsid w:val="00563AFA"/>
    <w:rsid w:val="00563E3B"/>
    <w:rsid w:val="00566D7D"/>
    <w:rsid w:val="00581DF0"/>
    <w:rsid w:val="005828EE"/>
    <w:rsid w:val="00585AD4"/>
    <w:rsid w:val="005A6F99"/>
    <w:rsid w:val="005B0DAE"/>
    <w:rsid w:val="005B0F6F"/>
    <w:rsid w:val="005B3377"/>
    <w:rsid w:val="005B357E"/>
    <w:rsid w:val="005B669A"/>
    <w:rsid w:val="005B772B"/>
    <w:rsid w:val="005D0F97"/>
    <w:rsid w:val="005E58B8"/>
    <w:rsid w:val="005F1113"/>
    <w:rsid w:val="00605486"/>
    <w:rsid w:val="0061387C"/>
    <w:rsid w:val="00627F7B"/>
    <w:rsid w:val="00631F4F"/>
    <w:rsid w:val="00633E47"/>
    <w:rsid w:val="00650587"/>
    <w:rsid w:val="00657CD1"/>
    <w:rsid w:val="00662B2E"/>
    <w:rsid w:val="0066575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A53"/>
    <w:rsid w:val="00743C2F"/>
    <w:rsid w:val="0074683F"/>
    <w:rsid w:val="00760939"/>
    <w:rsid w:val="007618DC"/>
    <w:rsid w:val="00762C18"/>
    <w:rsid w:val="00765300"/>
    <w:rsid w:val="00765848"/>
    <w:rsid w:val="00767045"/>
    <w:rsid w:val="007805B3"/>
    <w:rsid w:val="0079362D"/>
    <w:rsid w:val="007A6E83"/>
    <w:rsid w:val="007B2600"/>
    <w:rsid w:val="007B3BD5"/>
    <w:rsid w:val="007B7794"/>
    <w:rsid w:val="007C0CF9"/>
    <w:rsid w:val="007C685D"/>
    <w:rsid w:val="007D38DF"/>
    <w:rsid w:val="007D71EA"/>
    <w:rsid w:val="007F2D82"/>
    <w:rsid w:val="00811691"/>
    <w:rsid w:val="00811BC4"/>
    <w:rsid w:val="0082224F"/>
    <w:rsid w:val="0082580A"/>
    <w:rsid w:val="00830852"/>
    <w:rsid w:val="00840676"/>
    <w:rsid w:val="0084466C"/>
    <w:rsid w:val="00845479"/>
    <w:rsid w:val="00846802"/>
    <w:rsid w:val="00852C2B"/>
    <w:rsid w:val="00852E1F"/>
    <w:rsid w:val="008546DA"/>
    <w:rsid w:val="00860D7E"/>
    <w:rsid w:val="00861EEE"/>
    <w:rsid w:val="00862026"/>
    <w:rsid w:val="008643A0"/>
    <w:rsid w:val="00867515"/>
    <w:rsid w:val="00871924"/>
    <w:rsid w:val="00877854"/>
    <w:rsid w:val="008830A2"/>
    <w:rsid w:val="0088413B"/>
    <w:rsid w:val="00892734"/>
    <w:rsid w:val="00894BAE"/>
    <w:rsid w:val="008C0C62"/>
    <w:rsid w:val="008C2AA2"/>
    <w:rsid w:val="008D2723"/>
    <w:rsid w:val="008D7212"/>
    <w:rsid w:val="008E5616"/>
    <w:rsid w:val="008F747C"/>
    <w:rsid w:val="00901471"/>
    <w:rsid w:val="00904CFF"/>
    <w:rsid w:val="0090519A"/>
    <w:rsid w:val="00910604"/>
    <w:rsid w:val="009266BF"/>
    <w:rsid w:val="0093243A"/>
    <w:rsid w:val="009355A6"/>
    <w:rsid w:val="00940210"/>
    <w:rsid w:val="00941BED"/>
    <w:rsid w:val="00957D4E"/>
    <w:rsid w:val="00960D39"/>
    <w:rsid w:val="00984DD5"/>
    <w:rsid w:val="009A67C3"/>
    <w:rsid w:val="009A6B91"/>
    <w:rsid w:val="009E3912"/>
    <w:rsid w:val="009F1C5F"/>
    <w:rsid w:val="009F1CDC"/>
    <w:rsid w:val="009F29E9"/>
    <w:rsid w:val="009F2C20"/>
    <w:rsid w:val="009F7044"/>
    <w:rsid w:val="00A04BC3"/>
    <w:rsid w:val="00A06BFD"/>
    <w:rsid w:val="00A072AC"/>
    <w:rsid w:val="00A076BF"/>
    <w:rsid w:val="00A07730"/>
    <w:rsid w:val="00A111FE"/>
    <w:rsid w:val="00A11B2E"/>
    <w:rsid w:val="00A11BAC"/>
    <w:rsid w:val="00A154D6"/>
    <w:rsid w:val="00A15807"/>
    <w:rsid w:val="00A20A9F"/>
    <w:rsid w:val="00A224BF"/>
    <w:rsid w:val="00A2707D"/>
    <w:rsid w:val="00A365FC"/>
    <w:rsid w:val="00A41B12"/>
    <w:rsid w:val="00A52EF0"/>
    <w:rsid w:val="00A70453"/>
    <w:rsid w:val="00A74F4C"/>
    <w:rsid w:val="00A7723A"/>
    <w:rsid w:val="00A81165"/>
    <w:rsid w:val="00A828AF"/>
    <w:rsid w:val="00A848D1"/>
    <w:rsid w:val="00A8705C"/>
    <w:rsid w:val="00A92CBC"/>
    <w:rsid w:val="00A94241"/>
    <w:rsid w:val="00A942EF"/>
    <w:rsid w:val="00A96977"/>
    <w:rsid w:val="00A9717D"/>
    <w:rsid w:val="00AA0351"/>
    <w:rsid w:val="00AA49CC"/>
    <w:rsid w:val="00AC1AD6"/>
    <w:rsid w:val="00AD0C10"/>
    <w:rsid w:val="00AD3D4A"/>
    <w:rsid w:val="00AE35A1"/>
    <w:rsid w:val="00AF4EDA"/>
    <w:rsid w:val="00AF775C"/>
    <w:rsid w:val="00B009BE"/>
    <w:rsid w:val="00B04851"/>
    <w:rsid w:val="00B050DB"/>
    <w:rsid w:val="00B15A1E"/>
    <w:rsid w:val="00B32177"/>
    <w:rsid w:val="00B4357A"/>
    <w:rsid w:val="00B4381B"/>
    <w:rsid w:val="00B43F5E"/>
    <w:rsid w:val="00B57F16"/>
    <w:rsid w:val="00B64CF8"/>
    <w:rsid w:val="00B67CC5"/>
    <w:rsid w:val="00B7283B"/>
    <w:rsid w:val="00B754DE"/>
    <w:rsid w:val="00B75723"/>
    <w:rsid w:val="00B82565"/>
    <w:rsid w:val="00B96D92"/>
    <w:rsid w:val="00B975D2"/>
    <w:rsid w:val="00BA5D65"/>
    <w:rsid w:val="00BB6954"/>
    <w:rsid w:val="00BC062A"/>
    <w:rsid w:val="00BC6CC5"/>
    <w:rsid w:val="00BD12CD"/>
    <w:rsid w:val="00BE15DC"/>
    <w:rsid w:val="00BE4787"/>
    <w:rsid w:val="00BF06EA"/>
    <w:rsid w:val="00BF1781"/>
    <w:rsid w:val="00BF7AAD"/>
    <w:rsid w:val="00C07302"/>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A72B8"/>
    <w:rsid w:val="00CB37A9"/>
    <w:rsid w:val="00CB3AA6"/>
    <w:rsid w:val="00CB48B3"/>
    <w:rsid w:val="00CB65B3"/>
    <w:rsid w:val="00CC711D"/>
    <w:rsid w:val="00CD369B"/>
    <w:rsid w:val="00D04571"/>
    <w:rsid w:val="00D11160"/>
    <w:rsid w:val="00D12B32"/>
    <w:rsid w:val="00D13105"/>
    <w:rsid w:val="00D135CD"/>
    <w:rsid w:val="00D145E4"/>
    <w:rsid w:val="00D14B34"/>
    <w:rsid w:val="00D20EED"/>
    <w:rsid w:val="00D2264C"/>
    <w:rsid w:val="00D2429C"/>
    <w:rsid w:val="00D332E6"/>
    <w:rsid w:val="00D41CB7"/>
    <w:rsid w:val="00D440D2"/>
    <w:rsid w:val="00D45C02"/>
    <w:rsid w:val="00D55A56"/>
    <w:rsid w:val="00D63976"/>
    <w:rsid w:val="00D67F10"/>
    <w:rsid w:val="00D72428"/>
    <w:rsid w:val="00D77E9F"/>
    <w:rsid w:val="00D851C4"/>
    <w:rsid w:val="00D94D25"/>
    <w:rsid w:val="00DA0B3F"/>
    <w:rsid w:val="00DB2052"/>
    <w:rsid w:val="00DD1A0A"/>
    <w:rsid w:val="00DD1AEE"/>
    <w:rsid w:val="00DE0CA8"/>
    <w:rsid w:val="00DE40A0"/>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96C78"/>
    <w:rsid w:val="00EA22D4"/>
    <w:rsid w:val="00EA66DD"/>
    <w:rsid w:val="00EA6D81"/>
    <w:rsid w:val="00EA7DE9"/>
    <w:rsid w:val="00EB2DFF"/>
    <w:rsid w:val="00EB3BF8"/>
    <w:rsid w:val="00EB6003"/>
    <w:rsid w:val="00EC1EC9"/>
    <w:rsid w:val="00EE189C"/>
    <w:rsid w:val="00EE23E2"/>
    <w:rsid w:val="00EE41AE"/>
    <w:rsid w:val="00EF2FAF"/>
    <w:rsid w:val="00F013ED"/>
    <w:rsid w:val="00F05A32"/>
    <w:rsid w:val="00F06DE5"/>
    <w:rsid w:val="00F11715"/>
    <w:rsid w:val="00F22FA5"/>
    <w:rsid w:val="00F372DD"/>
    <w:rsid w:val="00F41C20"/>
    <w:rsid w:val="00F4358E"/>
    <w:rsid w:val="00F50357"/>
    <w:rsid w:val="00F52F85"/>
    <w:rsid w:val="00F63578"/>
    <w:rsid w:val="00F74AB7"/>
    <w:rsid w:val="00F77168"/>
    <w:rsid w:val="00F82077"/>
    <w:rsid w:val="00F852C6"/>
    <w:rsid w:val="00F90DE1"/>
    <w:rsid w:val="00F96C16"/>
    <w:rsid w:val="00FA4EB3"/>
    <w:rsid w:val="00FC13FE"/>
    <w:rsid w:val="00FC1F16"/>
    <w:rsid w:val="00FC65EA"/>
    <w:rsid w:val="00FC6698"/>
    <w:rsid w:val="00FE7FB9"/>
    <w:rsid w:val="00FF4E3A"/>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374946B4"/>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 w:type="paragraph" w:styleId="NormalWeb">
    <w:name w:val="Normal (Web)"/>
    <w:basedOn w:val="Normal"/>
    <w:uiPriority w:val="99"/>
    <w:semiHidden/>
    <w:unhideWhenUsed/>
    <w:rsid w:val="00DA0B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80319">
      <w:bodyDiv w:val="1"/>
      <w:marLeft w:val="0"/>
      <w:marRight w:val="0"/>
      <w:marTop w:val="0"/>
      <w:marBottom w:val="0"/>
      <w:divBdr>
        <w:top w:val="none" w:sz="0" w:space="0" w:color="auto"/>
        <w:left w:val="none" w:sz="0" w:space="0" w:color="auto"/>
        <w:bottom w:val="none" w:sz="0" w:space="0" w:color="auto"/>
        <w:right w:val="none" w:sz="0" w:space="0" w:color="auto"/>
      </w:divBdr>
      <w:divsChild>
        <w:div w:id="1368142218">
          <w:marLeft w:val="0"/>
          <w:marRight w:val="0"/>
          <w:marTop w:val="0"/>
          <w:marBottom w:val="0"/>
          <w:divBdr>
            <w:top w:val="none" w:sz="0" w:space="0" w:color="auto"/>
            <w:left w:val="none" w:sz="0" w:space="0" w:color="auto"/>
            <w:bottom w:val="none" w:sz="0" w:space="0" w:color="auto"/>
            <w:right w:val="none" w:sz="0" w:space="0" w:color="auto"/>
          </w:divBdr>
        </w:div>
      </w:divsChild>
    </w:div>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 w:id="189427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ED2C-7743-4B95-9087-403DFF4A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Pages>
  <Words>502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26</cp:revision>
  <cp:lastPrinted>2010-09-21T15:43:00Z</cp:lastPrinted>
  <dcterms:created xsi:type="dcterms:W3CDTF">2017-05-03T14:19:00Z</dcterms:created>
  <dcterms:modified xsi:type="dcterms:W3CDTF">2018-04-18T18:08:00Z</dcterms:modified>
</cp:coreProperties>
</file>