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BF3" w:rsidRDefault="00325C2A" w:rsidP="00CA4DD3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Bicycle Pedestrian Advisory Committee</w:t>
      </w:r>
    </w:p>
    <w:p w:rsidR="00273E43" w:rsidRDefault="007618DC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3E1904">
        <w:rPr>
          <w:rFonts w:ascii="Times New Roman" w:hAnsi="Times New Roman" w:cs="Times New Roman"/>
        </w:rPr>
        <w:t xml:space="preserve"> Ma</w:t>
      </w:r>
      <w:r>
        <w:rPr>
          <w:rFonts w:ascii="Times New Roman" w:hAnsi="Times New Roman" w:cs="Times New Roman"/>
        </w:rPr>
        <w:t>y</w:t>
      </w:r>
      <w:r w:rsidR="004316AC">
        <w:rPr>
          <w:rFonts w:ascii="Times New Roman" w:hAnsi="Times New Roman" w:cs="Times New Roman"/>
        </w:rPr>
        <w:t xml:space="preserve"> 2013</w:t>
      </w:r>
    </w:p>
    <w:p w:rsidR="002C1BF3" w:rsidRDefault="00701C11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C1BF3">
        <w:rPr>
          <w:rFonts w:ascii="Times New Roman" w:hAnsi="Times New Roman" w:cs="Times New Roman"/>
        </w:rPr>
        <w:t>:00 p.m.</w:t>
      </w:r>
    </w:p>
    <w:p w:rsidR="00C535C8" w:rsidRDefault="00E21B02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Ozarks Transportation Organization</w:t>
      </w:r>
    </w:p>
    <w:p w:rsidR="002C1BF3" w:rsidRDefault="00E21B02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Holland Building – Suite 212</w:t>
      </w:r>
    </w:p>
    <w:p w:rsidR="002C1BF3" w:rsidRDefault="00E21B02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205 Park Central East, </w:t>
      </w:r>
      <w:r w:rsidR="00C535C8">
        <w:rPr>
          <w:rFonts w:ascii="Times New Roman" w:hAnsi="Times New Roman" w:cs="Times New Roman"/>
        </w:rPr>
        <w:t>Springfield, Missouri</w:t>
      </w:r>
    </w:p>
    <w:p w:rsidR="002C1BF3" w:rsidRDefault="002C1BF3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 Present</w:t>
      </w:r>
    </w:p>
    <w:tbl>
      <w:tblPr>
        <w:tblW w:w="0" w:type="auto"/>
        <w:jc w:val="center"/>
        <w:tblLook w:val="0000"/>
      </w:tblPr>
      <w:tblGrid>
        <w:gridCol w:w="2140"/>
        <w:gridCol w:w="2250"/>
      </w:tblGrid>
      <w:tr w:rsidR="00E21F17" w:rsidRPr="008E5616" w:rsidTr="00701C11">
        <w:trPr>
          <w:jc w:val="center"/>
        </w:trPr>
        <w:tc>
          <w:tcPr>
            <w:tcW w:w="2140" w:type="dxa"/>
            <w:shd w:val="clear" w:color="auto" w:fill="FFFFFF"/>
          </w:tcPr>
          <w:p w:rsidR="00E21F17" w:rsidRPr="000357F7" w:rsidRDefault="007618DC" w:rsidP="00E867DF">
            <w:pPr>
              <w:spacing w:after="0" w:line="240" w:lineRule="auto"/>
              <w:rPr>
                <w:bCs/>
                <w:color w:val="406E8C"/>
              </w:rPr>
            </w:pPr>
            <w:r>
              <w:rPr>
                <w:bCs/>
                <w:color w:val="406E8C"/>
              </w:rPr>
              <w:t>David Brock</w:t>
            </w:r>
          </w:p>
        </w:tc>
        <w:tc>
          <w:tcPr>
            <w:tcW w:w="2250" w:type="dxa"/>
            <w:shd w:val="clear" w:color="auto" w:fill="FFFFFF"/>
          </w:tcPr>
          <w:p w:rsidR="00E21F17" w:rsidRPr="000357F7" w:rsidRDefault="007618DC" w:rsidP="001E38C0">
            <w:pPr>
              <w:spacing w:after="0" w:line="240" w:lineRule="auto"/>
              <w:rPr>
                <w:bCs/>
                <w:color w:val="406E8C"/>
              </w:rPr>
            </w:pPr>
            <w:r>
              <w:rPr>
                <w:bCs/>
                <w:color w:val="406E8C"/>
              </w:rPr>
              <w:t>J.C. Loveland</w:t>
            </w:r>
          </w:p>
        </w:tc>
      </w:tr>
      <w:tr w:rsidR="00E21F17" w:rsidRPr="008E5616" w:rsidTr="00701C11">
        <w:trPr>
          <w:jc w:val="center"/>
        </w:trPr>
        <w:tc>
          <w:tcPr>
            <w:tcW w:w="2140" w:type="dxa"/>
            <w:shd w:val="clear" w:color="auto" w:fill="FFFFFF"/>
          </w:tcPr>
          <w:p w:rsidR="00E21F17" w:rsidRPr="000357F7" w:rsidRDefault="007618DC">
            <w:pPr>
              <w:spacing w:after="0" w:line="240" w:lineRule="auto"/>
              <w:rPr>
                <w:bCs/>
                <w:color w:val="406E8C"/>
              </w:rPr>
            </w:pPr>
            <w:r>
              <w:rPr>
                <w:bCs/>
                <w:color w:val="406E8C"/>
              </w:rPr>
              <w:t>Randy Brown</w:t>
            </w:r>
          </w:p>
        </w:tc>
        <w:tc>
          <w:tcPr>
            <w:tcW w:w="2250" w:type="dxa"/>
            <w:shd w:val="clear" w:color="auto" w:fill="FFFFFF"/>
          </w:tcPr>
          <w:p w:rsidR="00546603" w:rsidRPr="000357F7" w:rsidRDefault="007618DC" w:rsidP="00FC6698">
            <w:pPr>
              <w:spacing w:after="0" w:line="240" w:lineRule="auto"/>
              <w:rPr>
                <w:bCs/>
                <w:color w:val="406E8C"/>
              </w:rPr>
            </w:pPr>
            <w:r>
              <w:rPr>
                <w:bCs/>
                <w:color w:val="406E8C"/>
              </w:rPr>
              <w:t>Shelia Schmitt</w:t>
            </w:r>
          </w:p>
        </w:tc>
      </w:tr>
      <w:tr w:rsidR="003B09D4" w:rsidRPr="008E5616" w:rsidTr="00701C11">
        <w:trPr>
          <w:jc w:val="center"/>
        </w:trPr>
        <w:tc>
          <w:tcPr>
            <w:tcW w:w="2140" w:type="dxa"/>
            <w:shd w:val="clear" w:color="auto" w:fill="FFFFFF"/>
          </w:tcPr>
          <w:p w:rsidR="003B09D4" w:rsidRDefault="007618DC">
            <w:pPr>
              <w:spacing w:after="0" w:line="240" w:lineRule="auto"/>
              <w:rPr>
                <w:bCs/>
                <w:color w:val="406E8C"/>
              </w:rPr>
            </w:pPr>
            <w:r>
              <w:rPr>
                <w:bCs/>
                <w:color w:val="406E8C"/>
              </w:rPr>
              <w:t>David Hutchison</w:t>
            </w:r>
          </w:p>
        </w:tc>
        <w:tc>
          <w:tcPr>
            <w:tcW w:w="2250" w:type="dxa"/>
            <w:shd w:val="clear" w:color="auto" w:fill="FFFFFF"/>
          </w:tcPr>
          <w:p w:rsidR="003B09D4" w:rsidRDefault="007618DC" w:rsidP="00FC6698">
            <w:pPr>
              <w:spacing w:after="0" w:line="240" w:lineRule="auto"/>
              <w:rPr>
                <w:bCs/>
                <w:color w:val="406E8C"/>
              </w:rPr>
            </w:pPr>
            <w:r>
              <w:rPr>
                <w:bCs/>
                <w:color w:val="406E8C"/>
              </w:rPr>
              <w:t>Dan Watts</w:t>
            </w:r>
          </w:p>
        </w:tc>
      </w:tr>
      <w:tr w:rsidR="007618DC" w:rsidRPr="008E5616" w:rsidTr="00701C11">
        <w:trPr>
          <w:jc w:val="center"/>
        </w:trPr>
        <w:tc>
          <w:tcPr>
            <w:tcW w:w="2140" w:type="dxa"/>
            <w:shd w:val="clear" w:color="auto" w:fill="FFFFFF"/>
          </w:tcPr>
          <w:p w:rsidR="007618DC" w:rsidRDefault="007618DC">
            <w:pPr>
              <w:spacing w:after="0" w:line="240" w:lineRule="auto"/>
              <w:rPr>
                <w:bCs/>
                <w:color w:val="406E8C"/>
              </w:rPr>
            </w:pPr>
            <w:r>
              <w:rPr>
                <w:bCs/>
                <w:color w:val="406E8C"/>
              </w:rPr>
              <w:t>Joel Keller</w:t>
            </w:r>
          </w:p>
        </w:tc>
        <w:tc>
          <w:tcPr>
            <w:tcW w:w="2250" w:type="dxa"/>
            <w:shd w:val="clear" w:color="auto" w:fill="FFFFFF"/>
          </w:tcPr>
          <w:p w:rsidR="007618DC" w:rsidRDefault="007618DC" w:rsidP="00FC6698">
            <w:pPr>
              <w:spacing w:after="0" w:line="240" w:lineRule="auto"/>
              <w:rPr>
                <w:bCs/>
                <w:color w:val="406E8C"/>
              </w:rPr>
            </w:pPr>
            <w:r>
              <w:rPr>
                <w:bCs/>
                <w:color w:val="406E8C"/>
              </w:rPr>
              <w:t>Terry Whaley</w:t>
            </w:r>
          </w:p>
        </w:tc>
      </w:tr>
    </w:tbl>
    <w:p w:rsidR="002C1BF3" w:rsidRDefault="002C1BF3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Staff Present</w:t>
      </w:r>
    </w:p>
    <w:tbl>
      <w:tblPr>
        <w:tblW w:w="0" w:type="auto"/>
        <w:jc w:val="center"/>
        <w:tblLook w:val="0000"/>
      </w:tblPr>
      <w:tblGrid>
        <w:gridCol w:w="1907"/>
      </w:tblGrid>
      <w:tr w:rsidR="008E561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1924" w:rsidRPr="00701C11" w:rsidRDefault="009355A6" w:rsidP="008E5616">
            <w:pPr>
              <w:spacing w:after="0" w:line="240" w:lineRule="auto"/>
              <w:rPr>
                <w:color w:val="406E8C"/>
              </w:rPr>
            </w:pPr>
            <w:r>
              <w:rPr>
                <w:color w:val="406E8C"/>
              </w:rPr>
              <w:t>Natasha Longpine</w:t>
            </w:r>
          </w:p>
        </w:tc>
      </w:tr>
    </w:tbl>
    <w:p w:rsidR="002C1BF3" w:rsidRDefault="002C1BF3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Welcome and Introductions</w:t>
      </w:r>
    </w:p>
    <w:p w:rsidR="002C1BF3" w:rsidRDefault="007B3B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mee</w:t>
      </w:r>
      <w:r w:rsidR="00B75723">
        <w:rPr>
          <w:rFonts w:ascii="Times New Roman" w:hAnsi="Times New Roman" w:cs="Times New Roman"/>
        </w:rPr>
        <w:t>ting was called to order at 3:0</w:t>
      </w:r>
      <w:r w:rsidR="007618DC">
        <w:rPr>
          <w:rFonts w:ascii="Times New Roman" w:hAnsi="Times New Roman" w:cs="Times New Roman"/>
        </w:rPr>
        <w:t>6</w:t>
      </w:r>
      <w:r w:rsidR="004316AC">
        <w:rPr>
          <w:rFonts w:ascii="Times New Roman" w:hAnsi="Times New Roman" w:cs="Times New Roman"/>
        </w:rPr>
        <w:t>, with no quorum</w:t>
      </w:r>
      <w:r>
        <w:rPr>
          <w:rFonts w:ascii="Times New Roman" w:hAnsi="Times New Roman" w:cs="Times New Roman"/>
        </w:rPr>
        <w:t>.</w:t>
      </w:r>
    </w:p>
    <w:p w:rsidR="002C1BF3" w:rsidRDefault="00493BC5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3B09D4">
        <w:rPr>
          <w:rFonts w:ascii="Times New Roman" w:hAnsi="Times New Roman" w:cs="Times New Roman"/>
        </w:rPr>
        <w:t>Minutes</w:t>
      </w:r>
    </w:p>
    <w:p w:rsidR="00CA4DD3" w:rsidRPr="00765848" w:rsidRDefault="003B09D4" w:rsidP="003B09D4">
      <w:r>
        <w:t xml:space="preserve">The minutes from the </w:t>
      </w:r>
      <w:r w:rsidR="007618DC">
        <w:t>March 5</w:t>
      </w:r>
      <w:r w:rsidR="004316AC">
        <w:t>, 201</w:t>
      </w:r>
      <w:r w:rsidR="009355A6">
        <w:t>3</w:t>
      </w:r>
      <w:r w:rsidR="00E21B02">
        <w:t xml:space="preserve"> </w:t>
      </w:r>
      <w:r w:rsidR="00871924">
        <w:t xml:space="preserve">meeting were reviewed for approval.  </w:t>
      </w:r>
      <w:r w:rsidR="00CA4DD3">
        <w:t xml:space="preserve">A motion was made by </w:t>
      </w:r>
      <w:r w:rsidR="007618DC">
        <w:t>Terry Whaley</w:t>
      </w:r>
      <w:r w:rsidR="00CA4DD3">
        <w:t xml:space="preserve"> to approve the minutes as presented, and a second was made by </w:t>
      </w:r>
      <w:r w:rsidR="007618DC">
        <w:t>Randy Brown</w:t>
      </w:r>
      <w:r w:rsidR="00CA4DD3">
        <w:t>.  The motion passed.</w:t>
      </w:r>
    </w:p>
    <w:p w:rsidR="002A23D1" w:rsidRDefault="00871924" w:rsidP="000267DB">
      <w:pPr>
        <w:pStyle w:val="Heading3"/>
        <w:rPr>
          <w:rStyle w:val="SubtleEmphasis"/>
          <w:i w:val="0"/>
          <w:iCs w:val="0"/>
        </w:rPr>
      </w:pPr>
      <w:r>
        <w:t>2</w:t>
      </w:r>
      <w:r w:rsidR="00C84372">
        <w:t xml:space="preserve">. </w:t>
      </w:r>
      <w:r w:rsidR="007618DC">
        <w:t>Bike/Ped Project List  &amp;  3</w:t>
      </w:r>
      <w:proofErr w:type="gramStart"/>
      <w:r w:rsidR="007618DC">
        <w:t xml:space="preserve">. </w:t>
      </w:r>
      <w:proofErr w:type="gramEnd"/>
      <w:r w:rsidR="007618DC">
        <w:t>Bike/Ped Priorities</w:t>
      </w:r>
    </w:p>
    <w:p w:rsidR="0084466C" w:rsidRDefault="007618DC" w:rsidP="0084466C">
      <w:r>
        <w:t>Staff reviewed the collected list of projects with the Committee.  It was discussed how these should be prioritized.  First, a point system was proposed for projects:</w:t>
      </w:r>
    </w:p>
    <w:p w:rsidR="00306533" w:rsidRDefault="007618DC" w:rsidP="00306533">
      <w:pPr>
        <w:spacing w:after="0"/>
        <w:ind w:left="806" w:hanging="446"/>
      </w:pPr>
      <w:r>
        <w:t>15 – Sidewalks on School Walking Routes</w:t>
      </w:r>
      <w:r w:rsidR="00306533">
        <w:t xml:space="preserve"> (but for all education levels, dubbed “Safe Routes to Success”)</w:t>
      </w:r>
    </w:p>
    <w:p w:rsidR="00306533" w:rsidRDefault="007618DC" w:rsidP="00306533">
      <w:pPr>
        <w:spacing w:after="0"/>
        <w:ind w:left="806" w:hanging="446"/>
      </w:pPr>
      <w:r>
        <w:t>20 – Sidewalks on Streets with Commercial Land Use, especially High Volume</w:t>
      </w:r>
      <w:r w:rsidR="00306533">
        <w:t xml:space="preserve"> Bus Routes</w:t>
      </w:r>
    </w:p>
    <w:p w:rsidR="00306533" w:rsidRDefault="007618DC" w:rsidP="00306533">
      <w:pPr>
        <w:spacing w:after="0"/>
        <w:ind w:left="806" w:hanging="446"/>
      </w:pPr>
      <w:r>
        <w:t>50 – Trails</w:t>
      </w:r>
      <w:r w:rsidR="00306533">
        <w:t xml:space="preserve"> that Extend from Communities and Enhance the Regional System</w:t>
      </w:r>
    </w:p>
    <w:p w:rsidR="007618DC" w:rsidRDefault="007618DC" w:rsidP="00306533">
      <w:pPr>
        <w:ind w:left="810" w:hanging="450"/>
      </w:pPr>
      <w:r>
        <w:t>15 – Streetscapes in Urban Centers</w:t>
      </w:r>
    </w:p>
    <w:p w:rsidR="007618DC" w:rsidRDefault="007618DC" w:rsidP="0084466C">
      <w:r>
        <w:t>These points were not finalized</w:t>
      </w:r>
      <w:r w:rsidR="00306533">
        <w:t xml:space="preserve"> by the Committee.</w:t>
      </w:r>
    </w:p>
    <w:p w:rsidR="00306533" w:rsidRDefault="00306533" w:rsidP="0084466C">
      <w:r>
        <w:t>Additional filters were discussed for narrowing priorities:</w:t>
      </w:r>
    </w:p>
    <w:p w:rsidR="00306533" w:rsidRDefault="00306533" w:rsidP="00306533">
      <w:pPr>
        <w:pStyle w:val="ListParagraph"/>
        <w:numPr>
          <w:ilvl w:val="0"/>
          <w:numId w:val="33"/>
        </w:numPr>
        <w:spacing w:line="240" w:lineRule="auto"/>
        <w:contextualSpacing/>
      </w:pPr>
      <w:r>
        <w:lastRenderedPageBreak/>
        <w:t>Exclude projects that are associated with road projects, because they should be funded as part of those projects</w:t>
      </w:r>
    </w:p>
    <w:p w:rsidR="00306533" w:rsidRDefault="00306533" w:rsidP="00306533">
      <w:pPr>
        <w:pStyle w:val="ListParagraph"/>
        <w:numPr>
          <w:ilvl w:val="0"/>
          <w:numId w:val="33"/>
        </w:numPr>
        <w:spacing w:line="240" w:lineRule="auto"/>
        <w:contextualSpacing/>
      </w:pPr>
      <w:r>
        <w:t>Select projects from the Strafford to Republic Trail</w:t>
      </w:r>
    </w:p>
    <w:p w:rsidR="00306533" w:rsidRDefault="00306533" w:rsidP="00306533">
      <w:pPr>
        <w:pStyle w:val="ListParagraph"/>
        <w:numPr>
          <w:ilvl w:val="0"/>
          <w:numId w:val="33"/>
        </w:numPr>
        <w:spacing w:line="240" w:lineRule="auto"/>
        <w:contextualSpacing/>
      </w:pPr>
      <w:r>
        <w:t>Consider a distribution of funding among project types</w:t>
      </w:r>
    </w:p>
    <w:p w:rsidR="00EE189C" w:rsidRDefault="00306533" w:rsidP="004316AC">
      <w:r>
        <w:t>There was a question about funding non-infrastructure projects, especially regarding the proposed one-cent sales tax for MoDOT.</w:t>
      </w:r>
    </w:p>
    <w:p w:rsidR="00EA66DD" w:rsidRPr="004316AC" w:rsidRDefault="00EA66DD" w:rsidP="004316AC">
      <w:r>
        <w:t>It was decided to review these options at the next meeting.</w:t>
      </w:r>
    </w:p>
    <w:p w:rsidR="002C1BF3" w:rsidRDefault="004A4CC7">
      <w:pPr>
        <w:pStyle w:val="Heading3"/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>4</w:t>
      </w:r>
      <w:r w:rsidR="00CA4DD3">
        <w:rPr>
          <w:rStyle w:val="SubtleEmphasis"/>
          <w:i w:val="0"/>
          <w:iCs w:val="0"/>
        </w:rPr>
        <w:t xml:space="preserve">. </w:t>
      </w:r>
      <w:r w:rsidR="00EB2DFF">
        <w:rPr>
          <w:rStyle w:val="SubtleEmphasis"/>
          <w:i w:val="0"/>
          <w:iCs w:val="0"/>
        </w:rPr>
        <w:t>Adjourn</w:t>
      </w:r>
    </w:p>
    <w:p w:rsidR="00C84372" w:rsidRPr="00701C11" w:rsidRDefault="00C84372" w:rsidP="00CA4DD3">
      <w:pPr>
        <w:tabs>
          <w:tab w:val="left" w:pos="5190"/>
        </w:tabs>
      </w:pPr>
      <w:r>
        <w:t>Th</w:t>
      </w:r>
      <w:r w:rsidR="00EB2DFF">
        <w:t xml:space="preserve">e meeting was adjourned at </w:t>
      </w:r>
      <w:r w:rsidR="007618DC">
        <w:t>4:32</w:t>
      </w:r>
      <w:r w:rsidR="00E93268">
        <w:t xml:space="preserve"> p.m.</w:t>
      </w:r>
      <w:r w:rsidR="00CA4DD3">
        <w:tab/>
      </w:r>
    </w:p>
    <w:sectPr w:rsidR="00C84372" w:rsidRPr="00701C11" w:rsidSect="002C1BF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8DC" w:rsidRDefault="007618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7618DC" w:rsidRDefault="007618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8DC" w:rsidRDefault="007618DC">
    <w:pPr>
      <w:pStyle w:val="Footer"/>
      <w:rPr>
        <w:rFonts w:ascii="Times New Roman" w:hAnsi="Times New Roman" w:cs="Times New Roman"/>
      </w:rPr>
    </w:pPr>
    <w:r w:rsidRPr="00D332E6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72.75pt;margin-top:742.2pt;width:468pt;height:0;z-index:251657216;mso-position-horizontal-relative:page;mso-position-vertical-relative:page" o:connectortype="straight">
          <w10:wrap anchorx="page" anchory="page"/>
        </v:shape>
      </w:pict>
    </w:r>
    <w:r>
      <w:rPr>
        <w:noProof/>
      </w:rPr>
      <w:t>BPAC Minutes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 w:rsidR="00041F67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ab/>
    </w:r>
    <w:r w:rsidR="00EA66DD">
      <w:rPr>
        <w:rFonts w:ascii="Times New Roman" w:hAnsi="Times New Roman" w:cs="Times New Roman"/>
      </w:rPr>
      <w:t>7 May</w:t>
    </w:r>
    <w:r>
      <w:rPr>
        <w:rFonts w:ascii="Times New Roman" w:hAnsi="Times New Roman" w:cs="Times New Roman"/>
      </w:rPr>
      <w:t xml:space="preserve"> 2013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8DC" w:rsidRDefault="007618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7618DC" w:rsidRDefault="007618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8DC" w:rsidRDefault="007618DC">
    <w:pPr>
      <w:pStyle w:val="Heading1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-205237</wp:posOffset>
          </wp:positionH>
          <wp:positionV relativeFrom="margin">
            <wp:posOffset>-798458</wp:posOffset>
          </wp:positionV>
          <wp:extent cx="969813" cy="560717"/>
          <wp:effectExtent l="19050" t="0" r="1737" b="0"/>
          <wp:wrapNone/>
          <wp:docPr id="1" name="Picture 0" descr="oto_logo_gr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oto_logo_grn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054" r="20558" b="30851"/>
                  <a:stretch>
                    <a:fillRect/>
                  </a:stretch>
                </pic:blipFill>
                <pic:spPr bwMode="auto">
                  <a:xfrm>
                    <a:off x="0" y="0"/>
                    <a:ext cx="969813" cy="56071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>Ozarks Transportation Organization</w:t>
    </w:r>
  </w:p>
  <w:p w:rsidR="007618DC" w:rsidRDefault="007618DC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4036"/>
    <w:multiLevelType w:val="hybridMultilevel"/>
    <w:tmpl w:val="39722E72"/>
    <w:lvl w:ilvl="0" w:tplc="5D9CA818">
      <w:start w:val="1"/>
      <w:numFmt w:val="bullet"/>
      <w:lvlText w:val="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736BA"/>
    <w:multiLevelType w:val="hybridMultilevel"/>
    <w:tmpl w:val="3D38F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0552D"/>
    <w:multiLevelType w:val="hybridMultilevel"/>
    <w:tmpl w:val="33103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26B92"/>
    <w:multiLevelType w:val="hybridMultilevel"/>
    <w:tmpl w:val="0B1EDDE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7B1318"/>
    <w:multiLevelType w:val="hybridMultilevel"/>
    <w:tmpl w:val="46E2C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314F0"/>
    <w:multiLevelType w:val="hybridMultilevel"/>
    <w:tmpl w:val="CD7203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D156DE"/>
    <w:multiLevelType w:val="hybridMultilevel"/>
    <w:tmpl w:val="7B0AB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512787"/>
    <w:multiLevelType w:val="hybridMultilevel"/>
    <w:tmpl w:val="0C044C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E786154">
      <w:start w:val="1"/>
      <w:numFmt w:val="bullet"/>
      <w:lvlText w:val=""/>
      <w:lvlJc w:val="left"/>
      <w:pPr>
        <w:tabs>
          <w:tab w:val="num" w:pos="720"/>
        </w:tabs>
        <w:ind w:left="576" w:firstLine="504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31583C"/>
    <w:multiLevelType w:val="hybridMultilevel"/>
    <w:tmpl w:val="68B45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7DE7"/>
    <w:multiLevelType w:val="hybridMultilevel"/>
    <w:tmpl w:val="08309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901F3"/>
    <w:multiLevelType w:val="hybridMultilevel"/>
    <w:tmpl w:val="0BBCB0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40823"/>
    <w:multiLevelType w:val="hybridMultilevel"/>
    <w:tmpl w:val="94C4B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1C17B5"/>
    <w:multiLevelType w:val="hybridMultilevel"/>
    <w:tmpl w:val="5EB00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CE0946"/>
    <w:multiLevelType w:val="hybridMultilevel"/>
    <w:tmpl w:val="FF66A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8A1C7C"/>
    <w:multiLevelType w:val="hybridMultilevel"/>
    <w:tmpl w:val="EBCCB7E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30E20D9F"/>
    <w:multiLevelType w:val="hybridMultilevel"/>
    <w:tmpl w:val="00E00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504CF"/>
    <w:multiLevelType w:val="hybridMultilevel"/>
    <w:tmpl w:val="3E50C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715D2C"/>
    <w:multiLevelType w:val="hybridMultilevel"/>
    <w:tmpl w:val="3198E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30E22"/>
    <w:multiLevelType w:val="hybridMultilevel"/>
    <w:tmpl w:val="B7281F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39339E2"/>
    <w:multiLevelType w:val="hybridMultilevel"/>
    <w:tmpl w:val="92C40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9D2C41"/>
    <w:multiLevelType w:val="hybridMultilevel"/>
    <w:tmpl w:val="FF76F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7B5E97"/>
    <w:multiLevelType w:val="hybridMultilevel"/>
    <w:tmpl w:val="3D2A03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9A1FAB"/>
    <w:multiLevelType w:val="hybridMultilevel"/>
    <w:tmpl w:val="1DE67A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1FE40A2"/>
    <w:multiLevelType w:val="hybridMultilevel"/>
    <w:tmpl w:val="7E6C9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9F6164"/>
    <w:multiLevelType w:val="hybridMultilevel"/>
    <w:tmpl w:val="221CFA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3E759A0"/>
    <w:multiLevelType w:val="hybridMultilevel"/>
    <w:tmpl w:val="E2AA2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4D002D"/>
    <w:multiLevelType w:val="hybridMultilevel"/>
    <w:tmpl w:val="E44A8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8F7BFD"/>
    <w:multiLevelType w:val="hybridMultilevel"/>
    <w:tmpl w:val="DE4450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1C6F7C"/>
    <w:multiLevelType w:val="hybridMultilevel"/>
    <w:tmpl w:val="5804E3AA"/>
    <w:lvl w:ilvl="0" w:tplc="0E786154">
      <w:start w:val="1"/>
      <w:numFmt w:val="bullet"/>
      <w:lvlText w:val=""/>
      <w:lvlJc w:val="left"/>
      <w:pPr>
        <w:tabs>
          <w:tab w:val="num" w:pos="360"/>
        </w:tabs>
        <w:ind w:left="216" w:firstLine="504"/>
      </w:pPr>
      <w:rPr>
        <w:rFonts w:ascii="Wingdings" w:hAnsi="Wingdings" w:hint="default"/>
      </w:rPr>
    </w:lvl>
    <w:lvl w:ilvl="1" w:tplc="0E786154">
      <w:start w:val="1"/>
      <w:numFmt w:val="bullet"/>
      <w:lvlText w:val=""/>
      <w:lvlJc w:val="left"/>
      <w:pPr>
        <w:tabs>
          <w:tab w:val="num" w:pos="720"/>
        </w:tabs>
        <w:ind w:left="576" w:firstLine="504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C555265"/>
    <w:multiLevelType w:val="hybridMultilevel"/>
    <w:tmpl w:val="512EA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B20EE8"/>
    <w:multiLevelType w:val="hybridMultilevel"/>
    <w:tmpl w:val="245EB1FE"/>
    <w:lvl w:ilvl="0" w:tplc="0E786154">
      <w:start w:val="1"/>
      <w:numFmt w:val="bullet"/>
      <w:lvlText w:val=""/>
      <w:lvlJc w:val="left"/>
      <w:pPr>
        <w:tabs>
          <w:tab w:val="num" w:pos="360"/>
        </w:tabs>
        <w:ind w:left="216" w:firstLine="504"/>
      </w:pPr>
      <w:rPr>
        <w:rFonts w:ascii="Wingdings" w:hAnsi="Wingdings" w:hint="default"/>
      </w:rPr>
    </w:lvl>
    <w:lvl w:ilvl="1" w:tplc="0E786154">
      <w:start w:val="1"/>
      <w:numFmt w:val="bullet"/>
      <w:lvlText w:val=""/>
      <w:lvlJc w:val="left"/>
      <w:pPr>
        <w:tabs>
          <w:tab w:val="num" w:pos="720"/>
        </w:tabs>
        <w:ind w:left="576" w:firstLine="504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9F927A9"/>
    <w:multiLevelType w:val="hybridMultilevel"/>
    <w:tmpl w:val="B30C6D9E"/>
    <w:lvl w:ilvl="0" w:tplc="803E55FA">
      <w:start w:val="1"/>
      <w:numFmt w:val="bullet"/>
      <w:lvlText w:val=""/>
      <w:lvlJc w:val="left"/>
      <w:pPr>
        <w:tabs>
          <w:tab w:val="num" w:pos="720"/>
        </w:tabs>
        <w:ind w:left="576" w:firstLine="504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8447FC"/>
    <w:multiLevelType w:val="hybridMultilevel"/>
    <w:tmpl w:val="0074D14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0"/>
  </w:num>
  <w:num w:numId="3">
    <w:abstractNumId w:val="0"/>
  </w:num>
  <w:num w:numId="4">
    <w:abstractNumId w:val="21"/>
  </w:num>
  <w:num w:numId="5">
    <w:abstractNumId w:val="31"/>
  </w:num>
  <w:num w:numId="6">
    <w:abstractNumId w:val="29"/>
  </w:num>
  <w:num w:numId="7">
    <w:abstractNumId w:val="7"/>
  </w:num>
  <w:num w:numId="8">
    <w:abstractNumId w:val="30"/>
  </w:num>
  <w:num w:numId="9">
    <w:abstractNumId w:val="6"/>
  </w:num>
  <w:num w:numId="10">
    <w:abstractNumId w:val="28"/>
  </w:num>
  <w:num w:numId="11">
    <w:abstractNumId w:val="11"/>
  </w:num>
  <w:num w:numId="12">
    <w:abstractNumId w:val="18"/>
  </w:num>
  <w:num w:numId="13">
    <w:abstractNumId w:val="26"/>
  </w:num>
  <w:num w:numId="14">
    <w:abstractNumId w:val="16"/>
  </w:num>
  <w:num w:numId="15">
    <w:abstractNumId w:val="22"/>
  </w:num>
  <w:num w:numId="16">
    <w:abstractNumId w:val="1"/>
  </w:num>
  <w:num w:numId="17">
    <w:abstractNumId w:val="2"/>
  </w:num>
  <w:num w:numId="18">
    <w:abstractNumId w:val="4"/>
  </w:num>
  <w:num w:numId="19">
    <w:abstractNumId w:val="8"/>
  </w:num>
  <w:num w:numId="20">
    <w:abstractNumId w:val="24"/>
  </w:num>
  <w:num w:numId="21">
    <w:abstractNumId w:val="5"/>
  </w:num>
  <w:num w:numId="22">
    <w:abstractNumId w:val="9"/>
  </w:num>
  <w:num w:numId="23">
    <w:abstractNumId w:val="15"/>
  </w:num>
  <w:num w:numId="24">
    <w:abstractNumId w:val="25"/>
  </w:num>
  <w:num w:numId="25">
    <w:abstractNumId w:val="23"/>
  </w:num>
  <w:num w:numId="26">
    <w:abstractNumId w:val="10"/>
  </w:num>
  <w:num w:numId="27">
    <w:abstractNumId w:val="32"/>
  </w:num>
  <w:num w:numId="28">
    <w:abstractNumId w:val="3"/>
  </w:num>
  <w:num w:numId="29">
    <w:abstractNumId w:val="13"/>
  </w:num>
  <w:num w:numId="30">
    <w:abstractNumId w:val="17"/>
  </w:num>
  <w:num w:numId="31">
    <w:abstractNumId w:val="12"/>
  </w:num>
  <w:num w:numId="32">
    <w:abstractNumId w:val="27"/>
  </w:num>
  <w:num w:numId="3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C1BF3"/>
    <w:rsid w:val="00004BE8"/>
    <w:rsid w:val="00011508"/>
    <w:rsid w:val="000128AC"/>
    <w:rsid w:val="00021CF7"/>
    <w:rsid w:val="000229A7"/>
    <w:rsid w:val="000267DB"/>
    <w:rsid w:val="000357F7"/>
    <w:rsid w:val="00036D1A"/>
    <w:rsid w:val="00040B19"/>
    <w:rsid w:val="00041F67"/>
    <w:rsid w:val="00046312"/>
    <w:rsid w:val="00094B26"/>
    <w:rsid w:val="000A3139"/>
    <w:rsid w:val="000E20CE"/>
    <w:rsid w:val="000E44A3"/>
    <w:rsid w:val="001019A4"/>
    <w:rsid w:val="00113F7C"/>
    <w:rsid w:val="00135C1B"/>
    <w:rsid w:val="001367CD"/>
    <w:rsid w:val="00143035"/>
    <w:rsid w:val="001435CA"/>
    <w:rsid w:val="001629F3"/>
    <w:rsid w:val="00164D11"/>
    <w:rsid w:val="00176623"/>
    <w:rsid w:val="00177703"/>
    <w:rsid w:val="00187106"/>
    <w:rsid w:val="00190D1E"/>
    <w:rsid w:val="001C0310"/>
    <w:rsid w:val="001D039B"/>
    <w:rsid w:val="001E38C0"/>
    <w:rsid w:val="001F546E"/>
    <w:rsid w:val="00225ED3"/>
    <w:rsid w:val="0022764B"/>
    <w:rsid w:val="00256AF7"/>
    <w:rsid w:val="00260E60"/>
    <w:rsid w:val="00266B9E"/>
    <w:rsid w:val="00273E43"/>
    <w:rsid w:val="00276356"/>
    <w:rsid w:val="002A23D1"/>
    <w:rsid w:val="002A6B21"/>
    <w:rsid w:val="002B314A"/>
    <w:rsid w:val="002B7EE1"/>
    <w:rsid w:val="002C1BF3"/>
    <w:rsid w:val="002D51EB"/>
    <w:rsid w:val="002F40D7"/>
    <w:rsid w:val="00306533"/>
    <w:rsid w:val="003148B1"/>
    <w:rsid w:val="003220A5"/>
    <w:rsid w:val="003220AD"/>
    <w:rsid w:val="00325C2A"/>
    <w:rsid w:val="003372D1"/>
    <w:rsid w:val="003451B5"/>
    <w:rsid w:val="00347F57"/>
    <w:rsid w:val="00386703"/>
    <w:rsid w:val="0038720B"/>
    <w:rsid w:val="003A1C37"/>
    <w:rsid w:val="003B09D4"/>
    <w:rsid w:val="003B4A93"/>
    <w:rsid w:val="003B73E4"/>
    <w:rsid w:val="003C2D8C"/>
    <w:rsid w:val="003D1060"/>
    <w:rsid w:val="003E1904"/>
    <w:rsid w:val="00415217"/>
    <w:rsid w:val="00421A1B"/>
    <w:rsid w:val="00423B73"/>
    <w:rsid w:val="00424EAE"/>
    <w:rsid w:val="00425BF7"/>
    <w:rsid w:val="004316AC"/>
    <w:rsid w:val="00472479"/>
    <w:rsid w:val="004730BD"/>
    <w:rsid w:val="00476889"/>
    <w:rsid w:val="00493BC5"/>
    <w:rsid w:val="004A4CC7"/>
    <w:rsid w:val="004B4E81"/>
    <w:rsid w:val="004C6C41"/>
    <w:rsid w:val="004C7561"/>
    <w:rsid w:val="00533DB2"/>
    <w:rsid w:val="00541DFE"/>
    <w:rsid w:val="00546603"/>
    <w:rsid w:val="00563AFA"/>
    <w:rsid w:val="00563E3B"/>
    <w:rsid w:val="00566D7D"/>
    <w:rsid w:val="005828EE"/>
    <w:rsid w:val="00585AD4"/>
    <w:rsid w:val="005B3377"/>
    <w:rsid w:val="005B669A"/>
    <w:rsid w:val="005E58B8"/>
    <w:rsid w:val="00605486"/>
    <w:rsid w:val="00631F4F"/>
    <w:rsid w:val="00671B23"/>
    <w:rsid w:val="006960AE"/>
    <w:rsid w:val="006B3A57"/>
    <w:rsid w:val="006E0FCF"/>
    <w:rsid w:val="00701C11"/>
    <w:rsid w:val="00705D17"/>
    <w:rsid w:val="00713C86"/>
    <w:rsid w:val="0071665F"/>
    <w:rsid w:val="007255A9"/>
    <w:rsid w:val="007379C6"/>
    <w:rsid w:val="0074683F"/>
    <w:rsid w:val="00760939"/>
    <w:rsid w:val="007618DC"/>
    <w:rsid w:val="00765300"/>
    <w:rsid w:val="00765848"/>
    <w:rsid w:val="00767045"/>
    <w:rsid w:val="0079362D"/>
    <w:rsid w:val="007A6E83"/>
    <w:rsid w:val="007B2600"/>
    <w:rsid w:val="007B3BD5"/>
    <w:rsid w:val="007B7794"/>
    <w:rsid w:val="007C0CF9"/>
    <w:rsid w:val="007C685D"/>
    <w:rsid w:val="007D71EA"/>
    <w:rsid w:val="0082580A"/>
    <w:rsid w:val="00840676"/>
    <w:rsid w:val="0084466C"/>
    <w:rsid w:val="00845479"/>
    <w:rsid w:val="00846802"/>
    <w:rsid w:val="00852C2B"/>
    <w:rsid w:val="00852E1F"/>
    <w:rsid w:val="008546DA"/>
    <w:rsid w:val="00860D7E"/>
    <w:rsid w:val="00861EEE"/>
    <w:rsid w:val="00867515"/>
    <w:rsid w:val="00871924"/>
    <w:rsid w:val="008830A2"/>
    <w:rsid w:val="0088413B"/>
    <w:rsid w:val="00892734"/>
    <w:rsid w:val="00894BAE"/>
    <w:rsid w:val="008C0C62"/>
    <w:rsid w:val="008C2AA2"/>
    <w:rsid w:val="008E5616"/>
    <w:rsid w:val="009355A6"/>
    <w:rsid w:val="00940210"/>
    <w:rsid w:val="00941BED"/>
    <w:rsid w:val="00957D4E"/>
    <w:rsid w:val="00960D39"/>
    <w:rsid w:val="00984DD5"/>
    <w:rsid w:val="009A67C3"/>
    <w:rsid w:val="009E3912"/>
    <w:rsid w:val="009F1CDC"/>
    <w:rsid w:val="009F29E9"/>
    <w:rsid w:val="00A04BC3"/>
    <w:rsid w:val="00A06BFD"/>
    <w:rsid w:val="00A072AC"/>
    <w:rsid w:val="00A076BF"/>
    <w:rsid w:val="00A11BAC"/>
    <w:rsid w:val="00A154D6"/>
    <w:rsid w:val="00A224BF"/>
    <w:rsid w:val="00A2707D"/>
    <w:rsid w:val="00A365FC"/>
    <w:rsid w:val="00A41B12"/>
    <w:rsid w:val="00A52EF0"/>
    <w:rsid w:val="00A81165"/>
    <w:rsid w:val="00A8705C"/>
    <w:rsid w:val="00A92CBC"/>
    <w:rsid w:val="00A94241"/>
    <w:rsid w:val="00A96977"/>
    <w:rsid w:val="00A9717D"/>
    <w:rsid w:val="00AA0351"/>
    <w:rsid w:val="00AA49CC"/>
    <w:rsid w:val="00AC1AD6"/>
    <w:rsid w:val="00AD3D4A"/>
    <w:rsid w:val="00AE35A1"/>
    <w:rsid w:val="00AF4EDA"/>
    <w:rsid w:val="00B04851"/>
    <w:rsid w:val="00B32177"/>
    <w:rsid w:val="00B4357A"/>
    <w:rsid w:val="00B4381B"/>
    <w:rsid w:val="00B43F5E"/>
    <w:rsid w:val="00B57F16"/>
    <w:rsid w:val="00B64CF8"/>
    <w:rsid w:val="00B7283B"/>
    <w:rsid w:val="00B75723"/>
    <w:rsid w:val="00B82565"/>
    <w:rsid w:val="00B96D92"/>
    <w:rsid w:val="00B975D2"/>
    <w:rsid w:val="00BA5D65"/>
    <w:rsid w:val="00BC062A"/>
    <w:rsid w:val="00BC6CC5"/>
    <w:rsid w:val="00BE15DC"/>
    <w:rsid w:val="00BE4787"/>
    <w:rsid w:val="00BF06EA"/>
    <w:rsid w:val="00BF1781"/>
    <w:rsid w:val="00C20C84"/>
    <w:rsid w:val="00C429F1"/>
    <w:rsid w:val="00C535C8"/>
    <w:rsid w:val="00C54813"/>
    <w:rsid w:val="00C568CA"/>
    <w:rsid w:val="00C63187"/>
    <w:rsid w:val="00C66226"/>
    <w:rsid w:val="00C66604"/>
    <w:rsid w:val="00C7457C"/>
    <w:rsid w:val="00C74F8D"/>
    <w:rsid w:val="00C84372"/>
    <w:rsid w:val="00C86514"/>
    <w:rsid w:val="00C93AAA"/>
    <w:rsid w:val="00C9752E"/>
    <w:rsid w:val="00CA4DD3"/>
    <w:rsid w:val="00CA70B1"/>
    <w:rsid w:val="00CB3AA6"/>
    <w:rsid w:val="00CB65B3"/>
    <w:rsid w:val="00CC711D"/>
    <w:rsid w:val="00CD369B"/>
    <w:rsid w:val="00D04571"/>
    <w:rsid w:val="00D11160"/>
    <w:rsid w:val="00D135CD"/>
    <w:rsid w:val="00D14B34"/>
    <w:rsid w:val="00D20EED"/>
    <w:rsid w:val="00D2264C"/>
    <w:rsid w:val="00D2429C"/>
    <w:rsid w:val="00D332E6"/>
    <w:rsid w:val="00D41CB7"/>
    <w:rsid w:val="00D45C02"/>
    <w:rsid w:val="00D63976"/>
    <w:rsid w:val="00D67F10"/>
    <w:rsid w:val="00D72428"/>
    <w:rsid w:val="00D851C4"/>
    <w:rsid w:val="00D94D25"/>
    <w:rsid w:val="00DD1AEE"/>
    <w:rsid w:val="00DE0CA8"/>
    <w:rsid w:val="00DF3B58"/>
    <w:rsid w:val="00E21B02"/>
    <w:rsid w:val="00E21F17"/>
    <w:rsid w:val="00E22689"/>
    <w:rsid w:val="00E334C3"/>
    <w:rsid w:val="00E335D8"/>
    <w:rsid w:val="00E35280"/>
    <w:rsid w:val="00E4250C"/>
    <w:rsid w:val="00E42ABD"/>
    <w:rsid w:val="00E55442"/>
    <w:rsid w:val="00E5567A"/>
    <w:rsid w:val="00E801FB"/>
    <w:rsid w:val="00E80AB5"/>
    <w:rsid w:val="00E867DF"/>
    <w:rsid w:val="00E90112"/>
    <w:rsid w:val="00E90BEB"/>
    <w:rsid w:val="00E93268"/>
    <w:rsid w:val="00EA66DD"/>
    <w:rsid w:val="00EA6D81"/>
    <w:rsid w:val="00EB2DFF"/>
    <w:rsid w:val="00EE189C"/>
    <w:rsid w:val="00EE23E2"/>
    <w:rsid w:val="00EE41AE"/>
    <w:rsid w:val="00F013ED"/>
    <w:rsid w:val="00F05A32"/>
    <w:rsid w:val="00F06DE5"/>
    <w:rsid w:val="00F41C20"/>
    <w:rsid w:val="00F50357"/>
    <w:rsid w:val="00F82077"/>
    <w:rsid w:val="00F852C6"/>
    <w:rsid w:val="00FA4EB3"/>
    <w:rsid w:val="00FC13FE"/>
    <w:rsid w:val="00FC1F16"/>
    <w:rsid w:val="00FC6698"/>
    <w:rsid w:val="00FF4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Body Text Indent 3" w:unhideWhenUsed="0"/>
    <w:lsdException w:name="Hyperlink" w:uiPriority="0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CA70B1"/>
    <w:pPr>
      <w:spacing w:after="200" w:line="252" w:lineRule="auto"/>
    </w:pPr>
    <w:rPr>
      <w:rFonts w:ascii="Cambria" w:hAnsi="Cambria" w:cs="Cambri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70B1"/>
    <w:pPr>
      <w:pBdr>
        <w:bottom w:val="thinThickSmallGap" w:sz="12" w:space="1" w:color="325F64"/>
      </w:pBdr>
      <w:spacing w:before="400"/>
      <w:jc w:val="center"/>
      <w:outlineLvl w:val="0"/>
    </w:pPr>
    <w:rPr>
      <w:caps/>
      <w:color w:val="213F4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70B1"/>
    <w:pPr>
      <w:pBdr>
        <w:bottom w:val="single" w:sz="4" w:space="1" w:color="213F42"/>
      </w:pBdr>
      <w:spacing w:before="400"/>
      <w:jc w:val="center"/>
      <w:outlineLvl w:val="1"/>
    </w:pPr>
    <w:rPr>
      <w:caps/>
      <w:color w:val="213F4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A70B1"/>
    <w:pPr>
      <w:pBdr>
        <w:top w:val="dotted" w:sz="4" w:space="1" w:color="213F42"/>
        <w:bottom w:val="dotted" w:sz="4" w:space="1" w:color="213F42"/>
      </w:pBdr>
      <w:spacing w:before="300"/>
      <w:jc w:val="center"/>
      <w:outlineLvl w:val="2"/>
    </w:pPr>
    <w:rPr>
      <w:caps/>
      <w:color w:val="213F4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A70B1"/>
    <w:pPr>
      <w:pBdr>
        <w:bottom w:val="dotted" w:sz="4" w:space="1" w:color="325F64"/>
      </w:pBdr>
      <w:spacing w:after="120"/>
      <w:jc w:val="center"/>
      <w:outlineLvl w:val="3"/>
    </w:pPr>
    <w:rPr>
      <w:caps/>
      <w:color w:val="213F42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A70B1"/>
    <w:pPr>
      <w:spacing w:before="320" w:after="120"/>
      <w:jc w:val="center"/>
      <w:outlineLvl w:val="4"/>
    </w:pPr>
    <w:rPr>
      <w:caps/>
      <w:color w:val="213F42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A70B1"/>
    <w:pPr>
      <w:spacing w:after="120"/>
      <w:jc w:val="center"/>
      <w:outlineLvl w:val="5"/>
    </w:pPr>
    <w:rPr>
      <w:caps/>
      <w:color w:val="325F64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A70B1"/>
    <w:pPr>
      <w:spacing w:after="120"/>
      <w:jc w:val="center"/>
      <w:outlineLvl w:val="6"/>
    </w:pPr>
    <w:rPr>
      <w:i/>
      <w:iCs/>
      <w:caps/>
      <w:color w:val="325F64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A70B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A70B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70B1"/>
    <w:rPr>
      <w:rFonts w:ascii="Times New Roman" w:hAnsi="Times New Roman" w:cs="Times New Roman"/>
      <w:caps/>
      <w:color w:val="213F4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CA70B1"/>
    <w:rPr>
      <w:rFonts w:ascii="Times New Roman" w:hAnsi="Times New Roman" w:cs="Times New Roman"/>
      <w:caps/>
      <w:color w:val="213F4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CA70B1"/>
    <w:rPr>
      <w:rFonts w:ascii="Times New Roman" w:hAnsi="Times New Roman" w:cs="Times New Roman"/>
      <w:caps/>
      <w:color w:val="213F4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CA70B1"/>
    <w:rPr>
      <w:rFonts w:ascii="Times New Roman" w:hAnsi="Times New Roman" w:cs="Times New Roman"/>
      <w:caps/>
      <w:color w:val="213F42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rsid w:val="00CA70B1"/>
    <w:rPr>
      <w:rFonts w:ascii="Times New Roman" w:hAnsi="Times New Roman" w:cs="Times New Roman"/>
      <w:caps/>
      <w:color w:val="213F42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rsid w:val="00CA70B1"/>
    <w:rPr>
      <w:rFonts w:ascii="Times New Roman" w:hAnsi="Times New Roman" w:cs="Times New Roman"/>
      <w:caps/>
      <w:color w:val="325F64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rsid w:val="00CA70B1"/>
    <w:rPr>
      <w:rFonts w:ascii="Times New Roman" w:hAnsi="Times New Roman" w:cs="Times New Roman"/>
      <w:i/>
      <w:iCs/>
      <w:caps/>
      <w:color w:val="325F64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rsid w:val="00CA70B1"/>
    <w:rPr>
      <w:rFonts w:ascii="Times New Roman" w:hAnsi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CA70B1"/>
    <w:rPr>
      <w:rFonts w:ascii="Times New Roman" w:hAnsi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CA70B1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CA70B1"/>
    <w:pPr>
      <w:pBdr>
        <w:top w:val="dotted" w:sz="2" w:space="1" w:color="213F43"/>
        <w:bottom w:val="dotted" w:sz="2" w:space="6" w:color="213F43"/>
      </w:pBdr>
      <w:spacing w:before="500" w:after="300" w:line="240" w:lineRule="auto"/>
      <w:jc w:val="center"/>
    </w:pPr>
    <w:rPr>
      <w:caps/>
      <w:color w:val="213F4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rsid w:val="00CA70B1"/>
    <w:rPr>
      <w:rFonts w:ascii="Times New Roman" w:hAnsi="Times New Roman" w:cs="Times New Roman"/>
      <w:caps/>
      <w:color w:val="213F4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99"/>
    <w:qFormat/>
    <w:rsid w:val="00CA70B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rsid w:val="00CA70B1"/>
    <w:rPr>
      <w:rFonts w:ascii="Times New Roman" w:hAnsi="Times New Roman" w:cs="Times New Roman"/>
      <w:caps/>
      <w:spacing w:val="20"/>
      <w:sz w:val="18"/>
      <w:szCs w:val="18"/>
    </w:rPr>
  </w:style>
  <w:style w:type="character" w:styleId="Strong">
    <w:name w:val="Strong"/>
    <w:basedOn w:val="DefaultParagraphFont"/>
    <w:uiPriority w:val="99"/>
    <w:qFormat/>
    <w:rsid w:val="00CA70B1"/>
    <w:rPr>
      <w:rFonts w:ascii="Times New Roman" w:hAnsi="Times New Roman" w:cs="Times New Roman"/>
      <w:b/>
      <w:bCs/>
      <w:color w:val="325F64"/>
      <w:spacing w:val="5"/>
    </w:rPr>
  </w:style>
  <w:style w:type="character" w:styleId="Emphasis">
    <w:name w:val="Emphasis"/>
    <w:basedOn w:val="DefaultParagraphFont"/>
    <w:uiPriority w:val="99"/>
    <w:qFormat/>
    <w:rsid w:val="00CA70B1"/>
    <w:rPr>
      <w:rFonts w:ascii="Times New Roman" w:hAnsi="Times New Roman" w:cs="Times New Roman"/>
      <w:caps/>
      <w:spacing w:val="5"/>
      <w:sz w:val="20"/>
      <w:szCs w:val="20"/>
    </w:rPr>
  </w:style>
  <w:style w:type="paragraph" w:styleId="NoSpacing">
    <w:name w:val="No Spacing"/>
    <w:basedOn w:val="Normal"/>
    <w:uiPriority w:val="99"/>
    <w:qFormat/>
    <w:rsid w:val="00CA70B1"/>
    <w:pPr>
      <w:spacing w:after="0" w:line="240" w:lineRule="auto"/>
    </w:pPr>
  </w:style>
  <w:style w:type="character" w:customStyle="1" w:styleId="NoSpacingChar">
    <w:name w:val="No Spacing Char"/>
    <w:basedOn w:val="DefaultParagraphFont"/>
    <w:uiPriority w:val="99"/>
    <w:rsid w:val="00CA70B1"/>
    <w:rPr>
      <w:rFonts w:ascii="Times New Roman" w:hAnsi="Times New Roman" w:cs="Times New Roman"/>
    </w:rPr>
  </w:style>
  <w:style w:type="paragraph" w:styleId="ListParagraph">
    <w:name w:val="List Paragraph"/>
    <w:basedOn w:val="Normal"/>
    <w:qFormat/>
    <w:rsid w:val="00CA70B1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CA70B1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rsid w:val="00CA70B1"/>
    <w:rPr>
      <w:rFonts w:ascii="Times New Roman" w:hAnsi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A70B1"/>
    <w:pPr>
      <w:pBdr>
        <w:top w:val="dotted" w:sz="2" w:space="10" w:color="213F43"/>
        <w:bottom w:val="dotted" w:sz="2" w:space="4" w:color="213F43"/>
      </w:pBdr>
      <w:spacing w:before="160" w:line="300" w:lineRule="auto"/>
      <w:ind w:left="1440" w:right="1440"/>
    </w:pPr>
    <w:rPr>
      <w:caps/>
      <w:color w:val="213F42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CA70B1"/>
    <w:rPr>
      <w:rFonts w:ascii="Times New Roman" w:hAnsi="Times New Roman" w:cs="Times New Roman"/>
      <w:caps/>
      <w:color w:val="213F42"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CA70B1"/>
    <w:rPr>
      <w:rFonts w:ascii="Times New Roman" w:hAnsi="Times New Roman" w:cs="Times New Roman"/>
      <w:i/>
      <w:iCs/>
    </w:rPr>
  </w:style>
  <w:style w:type="character" w:styleId="IntenseEmphasis">
    <w:name w:val="Intense Emphasis"/>
    <w:basedOn w:val="DefaultParagraphFont"/>
    <w:uiPriority w:val="99"/>
    <w:qFormat/>
    <w:rsid w:val="00CA70B1"/>
    <w:rPr>
      <w:rFonts w:ascii="Times New Roman" w:hAnsi="Times New Roman" w:cs="Times New Roman"/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99"/>
    <w:qFormat/>
    <w:rsid w:val="00CA70B1"/>
    <w:rPr>
      <w:rFonts w:ascii="Calibri" w:hAnsi="Calibri" w:cs="Calibri"/>
      <w:i/>
      <w:iCs/>
      <w:color w:val="213F42"/>
    </w:rPr>
  </w:style>
  <w:style w:type="character" w:styleId="IntenseReference">
    <w:name w:val="Intense Reference"/>
    <w:basedOn w:val="DefaultParagraphFont"/>
    <w:uiPriority w:val="99"/>
    <w:qFormat/>
    <w:rsid w:val="00CA70B1"/>
    <w:rPr>
      <w:rFonts w:ascii="Calibri" w:hAnsi="Calibri" w:cs="Calibri"/>
      <w:b/>
      <w:bCs/>
      <w:i/>
      <w:iCs/>
      <w:color w:val="213F42"/>
    </w:rPr>
  </w:style>
  <w:style w:type="character" w:styleId="BookTitle">
    <w:name w:val="Book Title"/>
    <w:basedOn w:val="DefaultParagraphFont"/>
    <w:uiPriority w:val="99"/>
    <w:qFormat/>
    <w:rsid w:val="00CA70B1"/>
    <w:rPr>
      <w:rFonts w:ascii="Times New Roman" w:hAnsi="Times New Roman" w:cs="Times New Roman"/>
      <w:caps/>
      <w:color w:val="213F42"/>
      <w:spacing w:val="5"/>
      <w:u w:color="213F42"/>
    </w:rPr>
  </w:style>
  <w:style w:type="paragraph" w:styleId="TOCHeading">
    <w:name w:val="TOC Heading"/>
    <w:basedOn w:val="Heading1"/>
    <w:next w:val="Normal"/>
    <w:uiPriority w:val="99"/>
    <w:qFormat/>
    <w:rsid w:val="00CA70B1"/>
    <w:pPr>
      <w:outlineLvl w:val="9"/>
    </w:pPr>
  </w:style>
  <w:style w:type="paragraph" w:styleId="BalloonText">
    <w:name w:val="Balloon Text"/>
    <w:basedOn w:val="Normal"/>
    <w:link w:val="BalloonTextChar"/>
    <w:uiPriority w:val="99"/>
    <w:rsid w:val="00CA7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70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A7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0B1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CA7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0B1"/>
    <w:rPr>
      <w:rFonts w:ascii="Times New Roman" w:hAnsi="Times New Roman" w:cs="Times New Roman"/>
    </w:rPr>
  </w:style>
  <w:style w:type="paragraph" w:styleId="BodyTextIndent3">
    <w:name w:val="Body Text Indent 3"/>
    <w:basedOn w:val="Normal"/>
    <w:link w:val="BodyTextIndent3Char"/>
    <w:uiPriority w:val="99"/>
    <w:rsid w:val="00CA70B1"/>
    <w:pPr>
      <w:tabs>
        <w:tab w:val="left" w:pos="360"/>
      </w:tabs>
      <w:spacing w:after="0" w:line="240" w:lineRule="auto"/>
      <w:ind w:left="360"/>
    </w:pPr>
    <w:rPr>
      <w:rFonts w:ascii="Tahoma" w:hAnsi="Tahoma" w:cs="Tahoma"/>
      <w:sz w:val="18"/>
      <w:szCs w:val="1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A70B1"/>
    <w:rPr>
      <w:rFonts w:ascii="Tahoma" w:hAnsi="Tahoma" w:cs="Tahoma"/>
      <w:sz w:val="18"/>
      <w:szCs w:val="18"/>
    </w:rPr>
  </w:style>
  <w:style w:type="character" w:styleId="Hyperlink">
    <w:name w:val="Hyperlink"/>
    <w:basedOn w:val="DefaultParagraphFont"/>
    <w:rsid w:val="00F503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CD801-1018-4635-A34E-54307D470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264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Springfield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nlongpin</dc:creator>
  <cp:lastModifiedBy>nlongpine</cp:lastModifiedBy>
  <cp:revision>6</cp:revision>
  <cp:lastPrinted>2010-09-21T15:43:00Z</cp:lastPrinted>
  <dcterms:created xsi:type="dcterms:W3CDTF">2013-04-30T21:12:00Z</dcterms:created>
  <dcterms:modified xsi:type="dcterms:W3CDTF">2013-07-09T17:29:00Z</dcterms:modified>
</cp:coreProperties>
</file>