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B754DE">
      <w:pPr>
        <w:pStyle w:val="NoSpacing"/>
        <w:jc w:val="center"/>
        <w:rPr>
          <w:rFonts w:ascii="Times New Roman" w:hAnsi="Times New Roman" w:cs="Times New Roman"/>
        </w:rPr>
      </w:pPr>
      <w:r>
        <w:rPr>
          <w:rFonts w:ascii="Times New Roman" w:hAnsi="Times New Roman" w:cs="Times New Roman"/>
        </w:rPr>
        <w:t>September 7, 2016</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F4358E"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p>
    <w:p w:rsidR="002C1BF3" w:rsidRDefault="008D7212">
      <w:pPr>
        <w:pStyle w:val="NoSpacing"/>
        <w:jc w:val="center"/>
        <w:rPr>
          <w:rFonts w:ascii="Times New Roman" w:hAnsi="Times New Roman" w:cs="Times New Roman"/>
        </w:rPr>
      </w:pPr>
      <w:r>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5B772B" w:rsidP="00743C2F">
            <w:pPr>
              <w:spacing w:after="0" w:line="240" w:lineRule="auto"/>
              <w:rPr>
                <w:bCs/>
                <w:color w:val="406E8C"/>
              </w:rPr>
            </w:pPr>
            <w:r>
              <w:rPr>
                <w:bCs/>
                <w:color w:val="406E8C"/>
              </w:rPr>
              <w:t>Randy Brown</w:t>
            </w:r>
          </w:p>
        </w:tc>
        <w:tc>
          <w:tcPr>
            <w:tcW w:w="1790" w:type="dxa"/>
            <w:shd w:val="clear" w:color="auto" w:fill="FFFFFF"/>
          </w:tcPr>
          <w:p w:rsidR="00743C2F" w:rsidRDefault="00762C18" w:rsidP="00743C2F">
            <w:pPr>
              <w:spacing w:after="0" w:line="240" w:lineRule="auto"/>
              <w:rPr>
                <w:bCs/>
                <w:color w:val="406E8C"/>
              </w:rPr>
            </w:pPr>
            <w:r>
              <w:rPr>
                <w:bCs/>
                <w:color w:val="406E8C"/>
              </w:rPr>
              <w:t>Joel Keller</w:t>
            </w:r>
          </w:p>
        </w:tc>
      </w:tr>
      <w:tr w:rsidR="00743C2F" w:rsidRPr="008E5616" w:rsidTr="00144E48">
        <w:trPr>
          <w:jc w:val="center"/>
        </w:trPr>
        <w:tc>
          <w:tcPr>
            <w:tcW w:w="1910" w:type="dxa"/>
            <w:shd w:val="clear" w:color="auto" w:fill="FFFFFF"/>
          </w:tcPr>
          <w:p w:rsidR="005B772B" w:rsidRDefault="005B772B" w:rsidP="00743C2F">
            <w:pPr>
              <w:spacing w:after="0" w:line="240" w:lineRule="auto"/>
              <w:rPr>
                <w:bCs/>
                <w:color w:val="406E8C"/>
              </w:rPr>
            </w:pPr>
            <w:r>
              <w:rPr>
                <w:bCs/>
                <w:color w:val="406E8C"/>
              </w:rPr>
              <w:t>King Coltrin</w:t>
            </w:r>
          </w:p>
        </w:tc>
        <w:tc>
          <w:tcPr>
            <w:tcW w:w="1790" w:type="dxa"/>
            <w:shd w:val="clear" w:color="auto" w:fill="FFFFFF"/>
          </w:tcPr>
          <w:p w:rsidR="00743C2F" w:rsidRDefault="00762C18" w:rsidP="00743C2F">
            <w:pPr>
              <w:spacing w:after="0" w:line="240" w:lineRule="auto"/>
              <w:rPr>
                <w:bCs/>
                <w:color w:val="406E8C"/>
              </w:rPr>
            </w:pPr>
            <w:r>
              <w:rPr>
                <w:bCs/>
                <w:color w:val="406E8C"/>
              </w:rPr>
              <w:t>Frank Miller</w:t>
            </w:r>
          </w:p>
        </w:tc>
      </w:tr>
      <w:tr w:rsidR="008D7212" w:rsidRPr="008E5616" w:rsidTr="00144E48">
        <w:trPr>
          <w:jc w:val="center"/>
        </w:trPr>
        <w:tc>
          <w:tcPr>
            <w:tcW w:w="1910" w:type="dxa"/>
            <w:shd w:val="clear" w:color="auto" w:fill="FFFFFF"/>
          </w:tcPr>
          <w:p w:rsidR="008D7212" w:rsidRDefault="005B772B" w:rsidP="00743C2F">
            <w:pPr>
              <w:spacing w:after="0" w:line="240" w:lineRule="auto"/>
              <w:rPr>
                <w:bCs/>
                <w:color w:val="406E8C"/>
              </w:rPr>
            </w:pPr>
            <w:r>
              <w:rPr>
                <w:bCs/>
                <w:color w:val="406E8C"/>
              </w:rPr>
              <w:t>Rachael Garrett</w:t>
            </w:r>
          </w:p>
        </w:tc>
        <w:tc>
          <w:tcPr>
            <w:tcW w:w="1790" w:type="dxa"/>
            <w:shd w:val="clear" w:color="auto" w:fill="FFFFFF"/>
          </w:tcPr>
          <w:p w:rsidR="008D7212" w:rsidRDefault="00762C18" w:rsidP="00743C2F">
            <w:pPr>
              <w:spacing w:after="0" w:line="240" w:lineRule="auto"/>
              <w:rPr>
                <w:bCs/>
                <w:color w:val="406E8C"/>
              </w:rPr>
            </w:pPr>
            <w:r>
              <w:rPr>
                <w:bCs/>
                <w:color w:val="406E8C"/>
              </w:rPr>
              <w:t>Jeremy Parsons</w:t>
            </w:r>
          </w:p>
        </w:tc>
      </w:tr>
      <w:tr w:rsidR="005B772B" w:rsidRPr="008E5616" w:rsidTr="00144E48">
        <w:trPr>
          <w:jc w:val="center"/>
        </w:trPr>
        <w:tc>
          <w:tcPr>
            <w:tcW w:w="1910" w:type="dxa"/>
            <w:shd w:val="clear" w:color="auto" w:fill="FFFFFF"/>
          </w:tcPr>
          <w:p w:rsidR="005B772B" w:rsidRDefault="005B772B" w:rsidP="00743C2F">
            <w:pPr>
              <w:spacing w:after="0" w:line="240" w:lineRule="auto"/>
              <w:rPr>
                <w:bCs/>
                <w:color w:val="406E8C"/>
              </w:rPr>
            </w:pPr>
            <w:r>
              <w:rPr>
                <w:bCs/>
                <w:color w:val="406E8C"/>
              </w:rPr>
              <w:t>David Hutchison</w:t>
            </w:r>
          </w:p>
        </w:tc>
        <w:tc>
          <w:tcPr>
            <w:tcW w:w="1790" w:type="dxa"/>
            <w:shd w:val="clear" w:color="auto" w:fill="FFFFFF"/>
          </w:tcPr>
          <w:p w:rsidR="005B772B" w:rsidRDefault="00762C18" w:rsidP="00743C2F">
            <w:pPr>
              <w:spacing w:after="0" w:line="240" w:lineRule="auto"/>
              <w:rPr>
                <w:bCs/>
                <w:color w:val="406E8C"/>
              </w:rPr>
            </w:pPr>
            <w:r>
              <w:rPr>
                <w:bCs/>
                <w:color w:val="406E8C"/>
              </w:rPr>
              <w:t>Jason Ray</w:t>
            </w:r>
          </w:p>
        </w:tc>
      </w:tr>
      <w:tr w:rsidR="00762C18" w:rsidRPr="008E5616" w:rsidTr="00144E48">
        <w:trPr>
          <w:jc w:val="center"/>
        </w:trPr>
        <w:tc>
          <w:tcPr>
            <w:tcW w:w="1910" w:type="dxa"/>
            <w:shd w:val="clear" w:color="auto" w:fill="FFFFFF"/>
          </w:tcPr>
          <w:p w:rsidR="00762C18" w:rsidRDefault="00762C18" w:rsidP="00743C2F">
            <w:pPr>
              <w:spacing w:after="0" w:line="240" w:lineRule="auto"/>
              <w:rPr>
                <w:bCs/>
                <w:color w:val="406E8C"/>
              </w:rPr>
            </w:pPr>
            <w:r>
              <w:rPr>
                <w:bCs/>
                <w:color w:val="406E8C"/>
              </w:rPr>
              <w:t>Tom Johnson</w:t>
            </w:r>
          </w:p>
        </w:tc>
        <w:tc>
          <w:tcPr>
            <w:tcW w:w="1790" w:type="dxa"/>
            <w:shd w:val="clear" w:color="auto" w:fill="FFFFFF"/>
          </w:tcPr>
          <w:p w:rsidR="00762C18" w:rsidRDefault="00762C18" w:rsidP="00743C2F">
            <w:pPr>
              <w:spacing w:after="0" w:line="240" w:lineRule="auto"/>
              <w:rPr>
                <w:bCs/>
                <w:color w:val="406E8C"/>
              </w:rPr>
            </w:pPr>
            <w:proofErr w:type="spellStart"/>
            <w:r>
              <w:rPr>
                <w:bCs/>
                <w:color w:val="406E8C"/>
              </w:rPr>
              <w:t>TerryWhaley</w:t>
            </w:r>
            <w:proofErr w:type="spellEnd"/>
          </w:p>
        </w:tc>
      </w:tr>
    </w:tbl>
    <w:p w:rsidR="00762C18" w:rsidRDefault="00762C18" w:rsidP="00762C18">
      <w:pPr>
        <w:pStyle w:val="Heading3"/>
        <w:rPr>
          <w:rFonts w:ascii="Times New Roman" w:hAnsi="Times New Roman" w:cs="Times New Roman"/>
        </w:rPr>
      </w:pPr>
      <w:r>
        <w:rPr>
          <w:rFonts w:ascii="Times New Roman" w:hAnsi="Times New Roman" w:cs="Times New Roman"/>
        </w:rPr>
        <w:t>Guests Present</w:t>
      </w:r>
    </w:p>
    <w:tbl>
      <w:tblPr>
        <w:tblW w:w="0" w:type="auto"/>
        <w:jc w:val="center"/>
        <w:tblLook w:val="0000" w:firstRow="0" w:lastRow="0" w:firstColumn="0" w:lastColumn="0" w:noHBand="0" w:noVBand="0"/>
      </w:tblPr>
      <w:tblGrid>
        <w:gridCol w:w="1592"/>
      </w:tblGrid>
      <w:tr w:rsidR="00762C18" w:rsidTr="00ED30D8">
        <w:trPr>
          <w:jc w:val="center"/>
        </w:trPr>
        <w:tc>
          <w:tcPr>
            <w:tcW w:w="0" w:type="auto"/>
            <w:tcBorders>
              <w:top w:val="nil"/>
              <w:left w:val="nil"/>
              <w:bottom w:val="nil"/>
              <w:right w:val="nil"/>
            </w:tcBorders>
            <w:shd w:val="clear" w:color="auto" w:fill="FFFFFF"/>
          </w:tcPr>
          <w:p w:rsidR="00762C18" w:rsidRDefault="00CA72B8" w:rsidP="00ED30D8">
            <w:pPr>
              <w:spacing w:after="0" w:line="240" w:lineRule="auto"/>
              <w:jc w:val="center"/>
              <w:rPr>
                <w:color w:val="406E8C"/>
              </w:rPr>
            </w:pPr>
            <w:r>
              <w:rPr>
                <w:color w:val="406E8C"/>
              </w:rPr>
              <w:t xml:space="preserve">Ted </w:t>
            </w:r>
            <w:proofErr w:type="spellStart"/>
            <w:r>
              <w:rPr>
                <w:color w:val="406E8C"/>
              </w:rPr>
              <w:t>Hillmer</w:t>
            </w:r>
            <w:proofErr w:type="spellEnd"/>
          </w:p>
          <w:p w:rsidR="00CA72B8" w:rsidRPr="00701C11" w:rsidRDefault="00CA72B8" w:rsidP="00ED30D8">
            <w:pPr>
              <w:spacing w:after="0" w:line="240" w:lineRule="auto"/>
              <w:jc w:val="center"/>
              <w:rPr>
                <w:color w:val="406E8C"/>
              </w:rPr>
            </w:pPr>
            <w:r>
              <w:rPr>
                <w:color w:val="406E8C"/>
              </w:rPr>
              <w:t xml:space="preserve">Mary </w:t>
            </w:r>
            <w:proofErr w:type="spellStart"/>
            <w:r>
              <w:rPr>
                <w:color w:val="406E8C"/>
              </w:rPr>
              <w:t>Kromery</w:t>
            </w:r>
            <w:proofErr w:type="spellEnd"/>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55299C">
        <w:rPr>
          <w:rFonts w:ascii="Times New Roman" w:hAnsi="Times New Roman" w:cs="Times New Roman"/>
        </w:rPr>
        <w:t>10:0</w:t>
      </w:r>
      <w:r w:rsidR="00762C18">
        <w:rPr>
          <w:rFonts w:ascii="Times New Roman" w:hAnsi="Times New Roman" w:cs="Times New Roman"/>
        </w:rPr>
        <w:t>5</w:t>
      </w:r>
      <w:r w:rsidR="00144E48">
        <w:rPr>
          <w:rFonts w:ascii="Times New Roman" w:hAnsi="Times New Roman" w:cs="Times New Roman"/>
        </w:rPr>
        <w:t xml:space="preserve"> am.</w:t>
      </w:r>
      <w:r w:rsidR="0047496A">
        <w:rPr>
          <w:rFonts w:ascii="Times New Roman" w:hAnsi="Times New Roman" w:cs="Times New Roman"/>
        </w:rPr>
        <w:t xml:space="preserve">  </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EA7DE9" w:rsidP="008D7212">
      <w:r>
        <w:t>Randy Brown</w:t>
      </w:r>
      <w:r w:rsidR="00811691">
        <w:t xml:space="preserve"> moved to approve the </w:t>
      </w:r>
      <w:r>
        <w:t>July 6</w:t>
      </w:r>
      <w:r w:rsidR="00811691">
        <w:t>, 20</w:t>
      </w:r>
      <w:r w:rsidR="0055299C">
        <w:t xml:space="preserve">16 Meeting Minutes and </w:t>
      </w:r>
      <w:r>
        <w:t>Terry Whaley</w:t>
      </w:r>
      <w:r w:rsidR="00811691">
        <w:t xml:space="preserve"> seconded.  The motion passed unanimously.</w:t>
      </w:r>
    </w:p>
    <w:p w:rsidR="002A23D1" w:rsidRDefault="00871924" w:rsidP="000267DB">
      <w:pPr>
        <w:pStyle w:val="Heading3"/>
        <w:rPr>
          <w:rStyle w:val="SubtleEmphasis"/>
          <w:i w:val="0"/>
          <w:iCs w:val="0"/>
        </w:rPr>
      </w:pPr>
      <w:r>
        <w:t>2</w:t>
      </w:r>
      <w:r w:rsidR="00C84372">
        <w:t xml:space="preserve">. </w:t>
      </w:r>
      <w:r w:rsidR="008D2723">
        <w:t>Trail Implementation Plan</w:t>
      </w:r>
    </w:p>
    <w:p w:rsidR="0055299C" w:rsidRDefault="005B772B" w:rsidP="0055299C">
      <w:r>
        <w:t>Ms</w:t>
      </w:r>
      <w:r w:rsidR="00EA7DE9">
        <w:t>. Longpine reviewed the actions of the Transportation Alternatives Program Committee, which resulted in a request for a paid study to determine how best to construct trails in the region.  Ms. Longpine provided a trail map showing those constructed and those yet to be built.  BPAC was asked for input on the scope of the study and the selection of trails for the study.</w:t>
      </w:r>
    </w:p>
    <w:p w:rsidR="00EA7DE9" w:rsidRDefault="00EA7DE9" w:rsidP="0055299C">
      <w:r>
        <w:t xml:space="preserve">Discussion revolved around the purpose of the study, which was explained as a concept plan with cost estimates.  The thought is that the consultant would get the trails to a point of shovel ready and then prioritize them.  As for which trails to select, much discussion focused on a main street to main street concept, so connecting the surrounding towns to the Springfield system.  General areas of </w:t>
      </w:r>
      <w:r>
        <w:lastRenderedPageBreak/>
        <w:t xml:space="preserve">focus were identified – Ozark to Springfield, along the east-west arterial, central-east Springfield, northwest Springfield connection to the Frisco </w:t>
      </w:r>
      <w:proofErr w:type="spellStart"/>
      <w:r>
        <w:t>Highline</w:t>
      </w:r>
      <w:proofErr w:type="spellEnd"/>
      <w:r>
        <w:t xml:space="preserve"> Trail, Strafford to Springfield, and Springfield to Republic.  The following members requested to be part of the committee for this study – David Hutchison, King Coltrin, Terry Whaley, and Frank Miller.</w:t>
      </w:r>
      <w:r w:rsidR="00F22FA5">
        <w:t xml:space="preserve">  Staff stated that once a draft scope is written, it would be shared for comments.</w:t>
      </w:r>
    </w:p>
    <w:p w:rsidR="0055299C" w:rsidRDefault="0055299C" w:rsidP="00B050DB">
      <w:pPr>
        <w:pStyle w:val="Heading3"/>
        <w:rPr>
          <w:rStyle w:val="SubtleEmphasis"/>
          <w:i w:val="0"/>
          <w:iCs w:val="0"/>
        </w:rPr>
      </w:pPr>
      <w:r>
        <w:rPr>
          <w:rStyle w:val="SubtleEmphasis"/>
          <w:i w:val="0"/>
          <w:iCs w:val="0"/>
        </w:rPr>
        <w:t xml:space="preserve">3. </w:t>
      </w:r>
      <w:r w:rsidR="008D2723">
        <w:rPr>
          <w:rStyle w:val="SubtleEmphasis"/>
          <w:i w:val="0"/>
          <w:iCs w:val="0"/>
        </w:rPr>
        <w:t>Bicycle/Pedestrian Design Standards</w:t>
      </w:r>
    </w:p>
    <w:p w:rsidR="008D2723" w:rsidRPr="005B772B" w:rsidRDefault="00F22FA5" w:rsidP="008D2723">
      <w:r>
        <w:t xml:space="preserve">Additional review of the recommended changes to the Bicycle/Pedestrian Design Standards indicated that suggested changes would be beyond those adopted in the </w:t>
      </w:r>
      <w:proofErr w:type="gramStart"/>
      <w:r>
        <w:t>Long Range</w:t>
      </w:r>
      <w:proofErr w:type="gramEnd"/>
      <w:r>
        <w:t xml:space="preserve"> Transportation Plan.  It was suggested that additional review of the standards be made so the final result is acceptable to all communities in the OTO region.  This will be discussed further at the next meeting, with the Committee agreeing that additional input would be appropriate.</w:t>
      </w:r>
    </w:p>
    <w:p w:rsidR="0055299C" w:rsidRDefault="008D2723" w:rsidP="00B050DB">
      <w:pPr>
        <w:pStyle w:val="Heading3"/>
        <w:rPr>
          <w:rStyle w:val="SubtleEmphasis"/>
          <w:i w:val="0"/>
          <w:iCs w:val="0"/>
        </w:rPr>
      </w:pPr>
      <w:r>
        <w:rPr>
          <w:rStyle w:val="SubtleEmphasis"/>
          <w:i w:val="0"/>
          <w:iCs w:val="0"/>
        </w:rPr>
        <w:t>5</w:t>
      </w:r>
      <w:r w:rsidR="00EA7DE9">
        <w:rPr>
          <w:rStyle w:val="SubtleEmphasis"/>
          <w:i w:val="0"/>
          <w:iCs w:val="0"/>
        </w:rPr>
        <w:t xml:space="preserve">. </w:t>
      </w:r>
      <w:r w:rsidR="0055299C">
        <w:rPr>
          <w:rStyle w:val="SubtleEmphasis"/>
          <w:i w:val="0"/>
          <w:iCs w:val="0"/>
        </w:rPr>
        <w:t>Bike/Ped Annual Report</w:t>
      </w:r>
    </w:p>
    <w:p w:rsidR="0055299C" w:rsidRPr="0055299C" w:rsidRDefault="00F22FA5" w:rsidP="0055299C">
      <w:r>
        <w:t>In the interest of time, Ms. Longpine thanked those who had submitted activities and asked if there were any activities not yet submitted.  A draft would be available for the next meeting.</w:t>
      </w:r>
    </w:p>
    <w:p w:rsidR="00A111FE" w:rsidRPr="00B050DB" w:rsidRDefault="008D2723" w:rsidP="00B050DB">
      <w:pPr>
        <w:pStyle w:val="Heading3"/>
        <w:rPr>
          <w:rFonts w:ascii="Times New Roman" w:hAnsi="Times New Roman" w:cs="Times New Roman"/>
        </w:rPr>
      </w:pPr>
      <w:r>
        <w:rPr>
          <w:rStyle w:val="SubtleEmphasis"/>
          <w:i w:val="0"/>
          <w:iCs w:val="0"/>
        </w:rPr>
        <w:t>6</w:t>
      </w:r>
      <w:r w:rsidR="00CA4DD3">
        <w:rPr>
          <w:rStyle w:val="SubtleEmphasis"/>
          <w:i w:val="0"/>
          <w:iCs w:val="0"/>
        </w:rPr>
        <w:t xml:space="preserve">. </w:t>
      </w:r>
      <w:r w:rsidR="00EB2DFF">
        <w:rPr>
          <w:rStyle w:val="SubtleEmphasis"/>
          <w:i w:val="0"/>
          <w:iCs w:val="0"/>
        </w:rPr>
        <w:t>Adjourn</w:t>
      </w:r>
    </w:p>
    <w:p w:rsidR="00F22FA5" w:rsidRDefault="00F22FA5" w:rsidP="00CA4DD3">
      <w:pPr>
        <w:tabs>
          <w:tab w:val="left" w:pos="5190"/>
        </w:tabs>
      </w:pPr>
      <w:r>
        <w:t>Mr. Whaley discussed the Federal Lands Access Program grant that was being discussed for ZZ to become a boulevard.  Mr. Hutchison mentioned that the next Springfield Bicycle Friendly Community would be submitted in February.  Ms. Longpine passed out the Smart Guide to Cycling books for everyone to take back to their communities.</w:t>
      </w:r>
    </w:p>
    <w:p w:rsidR="00A111FE" w:rsidRPr="00701C11" w:rsidRDefault="005B772B" w:rsidP="00CA4DD3">
      <w:pPr>
        <w:tabs>
          <w:tab w:val="left" w:pos="5190"/>
        </w:tabs>
      </w:pPr>
      <w:r>
        <w:t xml:space="preserve">The meeting was adjourned at </w:t>
      </w:r>
      <w:r w:rsidR="00EA7DE9">
        <w:t>12:00 pm</w:t>
      </w:r>
      <w:r w:rsidR="00F22FA5">
        <w:t xml:space="preserve"> with a motion by Randy Brown and a second by King Coltrin</w:t>
      </w:r>
      <w:bookmarkStart w:id="0" w:name="_GoBack"/>
      <w:bookmarkEnd w:id="0"/>
      <w:r>
        <w:t>.</w:t>
      </w:r>
      <w:r w:rsidR="007D38DF">
        <w:t xml:space="preserve">  The next meeting will be </w:t>
      </w:r>
      <w:r w:rsidR="00EA7DE9">
        <w:t>November 2</w:t>
      </w:r>
      <w:r w:rsidR="007D38DF">
        <w:t>, 2016.</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F22FA5">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B754DE">
      <w:rPr>
        <w:rFonts w:ascii="Times New Roman" w:hAnsi="Times New Roman" w:cs="Times New Roman"/>
      </w:rPr>
      <w:t>7 September</w:t>
    </w:r>
    <w:r w:rsidR="00A942EF">
      <w:rPr>
        <w:rFonts w:ascii="Times New Roman" w:hAnsi="Times New Roman" w:cs="Times New Roman"/>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2F6C53"/>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06E50"/>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51378E"/>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3377"/>
    <w:rsid w:val="005B357E"/>
    <w:rsid w:val="005B669A"/>
    <w:rsid w:val="005B772B"/>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2723"/>
    <w:rsid w:val="008D721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74F4C"/>
    <w:rsid w:val="00A81165"/>
    <w:rsid w:val="00A828AF"/>
    <w:rsid w:val="00A848D1"/>
    <w:rsid w:val="00A8705C"/>
    <w:rsid w:val="00A92CBC"/>
    <w:rsid w:val="00A94241"/>
    <w:rsid w:val="00A942EF"/>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4DE"/>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A7DE9"/>
    <w:rsid w:val="00EB2DFF"/>
    <w:rsid w:val="00EB3BF8"/>
    <w:rsid w:val="00EE189C"/>
    <w:rsid w:val="00EE23E2"/>
    <w:rsid w:val="00EE41AE"/>
    <w:rsid w:val="00EF2FAF"/>
    <w:rsid w:val="00F013ED"/>
    <w:rsid w:val="00F05A32"/>
    <w:rsid w:val="00F06DE5"/>
    <w:rsid w:val="00F11715"/>
    <w:rsid w:val="00F22FA5"/>
    <w:rsid w:val="00F41C20"/>
    <w:rsid w:val="00F4358E"/>
    <w:rsid w:val="00F50357"/>
    <w:rsid w:val="00F52F85"/>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6F8592D"/>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FA940-970D-40AE-9E81-08F4D8A7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2</Pages>
  <Words>470</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48</cp:revision>
  <cp:lastPrinted>2010-09-21T15:43:00Z</cp:lastPrinted>
  <dcterms:created xsi:type="dcterms:W3CDTF">2014-03-05T04:57:00Z</dcterms:created>
  <dcterms:modified xsi:type="dcterms:W3CDTF">2016-11-02T14:31:00Z</dcterms:modified>
</cp:coreProperties>
</file>