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631" w:rsidRPr="00C706D1" w:rsidRDefault="00F9033E" w:rsidP="00A14631">
      <w:pPr>
        <w:pStyle w:val="Title"/>
      </w:pPr>
      <w:r w:rsidRPr="00C706D1">
        <w:rPr>
          <w:lang w:val="en-CA"/>
        </w:rPr>
        <w:fldChar w:fldCharType="begin"/>
      </w:r>
      <w:r w:rsidR="00A14631" w:rsidRPr="00C706D1">
        <w:rPr>
          <w:lang w:val="en-CA"/>
        </w:rPr>
        <w:instrText xml:space="preserve"> SEQ CHAPTER \h \r 1</w:instrText>
      </w:r>
      <w:r w:rsidRPr="00C706D1">
        <w:rPr>
          <w:lang w:val="en-CA"/>
        </w:rPr>
        <w:fldChar w:fldCharType="end"/>
      </w:r>
      <w:r w:rsidR="00A14631" w:rsidRPr="00C706D1">
        <w:t xml:space="preserve">OZARKS TRANSPORTATION ORGANIZATION </w:t>
      </w:r>
    </w:p>
    <w:p w:rsidR="00A14631" w:rsidRPr="00C706D1" w:rsidRDefault="00A14631" w:rsidP="00A14631">
      <w:pPr>
        <w:jc w:val="center"/>
        <w:rPr>
          <w:b/>
          <w:bCs/>
        </w:rPr>
      </w:pPr>
      <w:r w:rsidRPr="00C706D1">
        <w:rPr>
          <w:b/>
          <w:bCs/>
        </w:rPr>
        <w:t>BOARD OF DIRECTORS MEETING MINUTES</w:t>
      </w:r>
    </w:p>
    <w:p w:rsidR="00A14631" w:rsidRPr="00C706D1" w:rsidRDefault="00A14631" w:rsidP="00A14631">
      <w:pPr>
        <w:jc w:val="center"/>
        <w:rPr>
          <w:b/>
          <w:bCs/>
        </w:rPr>
      </w:pPr>
      <w:r>
        <w:rPr>
          <w:b/>
          <w:bCs/>
        </w:rPr>
        <w:t>April 15</w:t>
      </w:r>
      <w:r w:rsidRPr="00C706D1">
        <w:rPr>
          <w:b/>
          <w:bCs/>
        </w:rPr>
        <w:t>, 2010</w:t>
      </w:r>
    </w:p>
    <w:p w:rsidR="00A14631" w:rsidRPr="00C706D1" w:rsidRDefault="00A14631" w:rsidP="00A14631">
      <w:pPr>
        <w:rPr>
          <w:b/>
        </w:rPr>
      </w:pPr>
    </w:p>
    <w:p w:rsidR="00A14631" w:rsidRPr="00C706D1" w:rsidRDefault="00A14631" w:rsidP="00A14631">
      <w:pPr>
        <w:jc w:val="center"/>
        <w:rPr>
          <w:b/>
        </w:rPr>
      </w:pPr>
    </w:p>
    <w:p w:rsidR="00A14631" w:rsidRDefault="00A14631" w:rsidP="00A14631">
      <w:pPr>
        <w:rPr>
          <w:b/>
        </w:rPr>
      </w:pPr>
      <w:r w:rsidRPr="00C706D1">
        <w:t>The Board of Directors of the Ozarks Transportation Organization met at its scheduled time of 12:00 p.m. in the Busch Municipal Building, 4</w:t>
      </w:r>
      <w:r w:rsidRPr="00C706D1">
        <w:rPr>
          <w:vertAlign w:val="superscript"/>
        </w:rPr>
        <w:t>th</w:t>
      </w:r>
      <w:r w:rsidRPr="00C706D1">
        <w:t xml:space="preserve"> Floor Conference room in Springfield, Missouri.</w:t>
      </w:r>
      <w:r w:rsidRPr="00C706D1">
        <w:rPr>
          <w:b/>
        </w:rPr>
        <w:t xml:space="preserve">  </w:t>
      </w:r>
    </w:p>
    <w:p w:rsidR="00A14631" w:rsidRPr="00C706D1" w:rsidRDefault="00A14631" w:rsidP="00A14631"/>
    <w:p w:rsidR="00A14631" w:rsidRDefault="00A14631" w:rsidP="00A14631">
      <w:r w:rsidRPr="00C706D1">
        <w:t>The following members were present:</w:t>
      </w:r>
    </w:p>
    <w:p w:rsidR="00A14631" w:rsidRPr="00C706D1" w:rsidRDefault="00A14631" w:rsidP="00A14631">
      <w:r w:rsidRPr="00C706D1">
        <w:tab/>
      </w:r>
      <w:r w:rsidRPr="00C706D1">
        <w:tab/>
      </w:r>
      <w:r w:rsidRPr="00C706D1">
        <w:tab/>
      </w:r>
      <w:r w:rsidRPr="00C706D1">
        <w:tab/>
      </w:r>
      <w:r w:rsidRPr="00C706D1">
        <w:tab/>
      </w:r>
      <w:r w:rsidRPr="00C706D1">
        <w:tab/>
      </w:r>
      <w:r w:rsidRPr="00C706D1">
        <w:tab/>
      </w:r>
    </w:p>
    <w:p w:rsidR="00A14631" w:rsidRPr="0041331F" w:rsidRDefault="00A14631" w:rsidP="00A14631">
      <w:pPr>
        <w:rPr>
          <w:i/>
          <w:iCs/>
        </w:rPr>
      </w:pPr>
      <w:r w:rsidRPr="0041331F">
        <w:t>Mr. Harold Bengsch, Greene County Commission</w:t>
      </w:r>
      <w:r w:rsidRPr="0041331F">
        <w:tab/>
      </w:r>
      <w:r w:rsidR="009D1C2C" w:rsidRPr="0041331F">
        <w:t>Mr. Matt Seiler, MoDOT (a)</w:t>
      </w:r>
    </w:p>
    <w:p w:rsidR="009D1C2C" w:rsidRPr="0041331F" w:rsidRDefault="00A14631" w:rsidP="009D1C2C">
      <w:pPr>
        <w:tabs>
          <w:tab w:val="left" w:pos="720"/>
          <w:tab w:val="left" w:pos="1440"/>
          <w:tab w:val="left" w:pos="2160"/>
          <w:tab w:val="left" w:pos="2880"/>
          <w:tab w:val="left" w:pos="3600"/>
          <w:tab w:val="left" w:pos="4320"/>
        </w:tabs>
        <w:ind w:left="4320" w:hanging="4320"/>
      </w:pPr>
      <w:r w:rsidRPr="0041331F">
        <w:t>Ms. Lisa Officer, City Utilities</w:t>
      </w:r>
      <w:r w:rsidRPr="0041331F">
        <w:tab/>
      </w:r>
      <w:r w:rsidR="009D1C2C" w:rsidRPr="0041331F">
        <w:tab/>
      </w:r>
      <w:r w:rsidR="009D1C2C" w:rsidRPr="0041331F">
        <w:tab/>
        <w:t>Mr. Jim Huntsinger, City of Republic</w:t>
      </w:r>
    </w:p>
    <w:p w:rsidR="00A14631" w:rsidRPr="0041331F" w:rsidRDefault="00A14631" w:rsidP="00A14631">
      <w:pPr>
        <w:tabs>
          <w:tab w:val="left" w:pos="720"/>
          <w:tab w:val="left" w:pos="1440"/>
          <w:tab w:val="left" w:pos="2160"/>
          <w:tab w:val="left" w:pos="2880"/>
          <w:tab w:val="left" w:pos="3600"/>
          <w:tab w:val="left" w:pos="4320"/>
        </w:tabs>
        <w:ind w:left="5040" w:hanging="5040"/>
      </w:pPr>
      <w:r w:rsidRPr="0041331F">
        <w:t>Ms. Teri Hacker, Citizen-at-Large Representative</w:t>
      </w:r>
      <w:r w:rsidRPr="0041331F">
        <w:tab/>
        <w:t>Mr. Bradley Jackson, City of Ozark</w:t>
      </w:r>
    </w:p>
    <w:p w:rsidR="00A14631" w:rsidRPr="0041331F" w:rsidRDefault="00A14631" w:rsidP="009D1C2C">
      <w:pPr>
        <w:tabs>
          <w:tab w:val="left" w:pos="720"/>
          <w:tab w:val="left" w:pos="1440"/>
          <w:tab w:val="left" w:pos="2160"/>
          <w:tab w:val="left" w:pos="2880"/>
          <w:tab w:val="left" w:pos="3600"/>
          <w:tab w:val="left" w:pos="4320"/>
        </w:tabs>
        <w:ind w:left="5040" w:hanging="5040"/>
      </w:pPr>
      <w:r w:rsidRPr="0041331F">
        <w:t xml:space="preserve">Mr. Phil Broyles, City of Springfield </w:t>
      </w:r>
      <w:r w:rsidRPr="0041331F">
        <w:tab/>
      </w:r>
      <w:r w:rsidRPr="0041331F">
        <w:tab/>
        <w:t xml:space="preserve">Mr. Brian Bingle, City of Nixa </w:t>
      </w:r>
      <w:r w:rsidR="009D1C2C" w:rsidRPr="0041331F">
        <w:t>(a)</w:t>
      </w:r>
    </w:p>
    <w:p w:rsidR="00A14631" w:rsidRPr="0041331F" w:rsidRDefault="00A14631" w:rsidP="00A14631">
      <w:pPr>
        <w:tabs>
          <w:tab w:val="left" w:pos="720"/>
          <w:tab w:val="left" w:pos="1440"/>
          <w:tab w:val="left" w:pos="2160"/>
          <w:tab w:val="left" w:pos="2880"/>
          <w:tab w:val="left" w:pos="3600"/>
          <w:tab w:val="left" w:pos="4320"/>
        </w:tabs>
        <w:ind w:left="4320" w:hanging="4320"/>
      </w:pPr>
      <w:r w:rsidRPr="0041331F">
        <w:t>Mr. Kirk Juranas, MoDOT</w:t>
      </w:r>
      <w:r w:rsidRPr="0041331F">
        <w:tab/>
      </w:r>
      <w:r w:rsidRPr="0041331F">
        <w:tab/>
      </w:r>
      <w:r w:rsidRPr="0041331F">
        <w:tab/>
      </w:r>
      <w:r w:rsidRPr="0041331F">
        <w:tab/>
        <w:t>Mr. Aaron Kruse, City of Battlefield</w:t>
      </w:r>
    </w:p>
    <w:p w:rsidR="00A14631" w:rsidRPr="0041331F" w:rsidRDefault="0041331F" w:rsidP="00A14631">
      <w:pPr>
        <w:tabs>
          <w:tab w:val="left" w:pos="720"/>
          <w:tab w:val="left" w:pos="1440"/>
          <w:tab w:val="left" w:pos="2160"/>
          <w:tab w:val="left" w:pos="2880"/>
          <w:tab w:val="left" w:pos="3600"/>
          <w:tab w:val="left" w:pos="4320"/>
        </w:tabs>
        <w:ind w:left="4320" w:hanging="4320"/>
      </w:pPr>
      <w:r w:rsidRPr="0041331F">
        <w:t>M</w:t>
      </w:r>
      <w:r w:rsidR="008A4307">
        <w:t>r. Jim Bresee, Christian County</w:t>
      </w:r>
      <w:r w:rsidRPr="0041331F">
        <w:t xml:space="preserve"> Rep (a)</w:t>
      </w:r>
      <w:r w:rsidRPr="0041331F">
        <w:tab/>
      </w:r>
      <w:r w:rsidRPr="0041331F">
        <w:tab/>
      </w:r>
      <w:r w:rsidR="00A14631" w:rsidRPr="0041331F">
        <w:t>Mr. Tom Vicat, City of Strafford (a)</w:t>
      </w:r>
      <w:r w:rsidR="00A14631" w:rsidRPr="0041331F">
        <w:tab/>
      </w:r>
    </w:p>
    <w:p w:rsidR="00A14631" w:rsidRPr="00C706D1" w:rsidRDefault="00A14631" w:rsidP="00A14631">
      <w:pPr>
        <w:tabs>
          <w:tab w:val="left" w:pos="720"/>
          <w:tab w:val="left" w:pos="1440"/>
          <w:tab w:val="left" w:pos="2160"/>
          <w:tab w:val="left" w:pos="2880"/>
          <w:tab w:val="left" w:pos="3600"/>
          <w:tab w:val="left" w:pos="4320"/>
        </w:tabs>
        <w:ind w:left="4320" w:hanging="4320"/>
      </w:pPr>
      <w:r w:rsidRPr="0041331F">
        <w:t>Mr. David Coonrod, Greene County Commission (Chair)</w:t>
      </w:r>
    </w:p>
    <w:p w:rsidR="00A14631" w:rsidRPr="00C706D1" w:rsidRDefault="00A14631" w:rsidP="00A14631">
      <w:pPr>
        <w:tabs>
          <w:tab w:val="left" w:pos="720"/>
          <w:tab w:val="left" w:pos="1440"/>
          <w:tab w:val="left" w:pos="2160"/>
          <w:tab w:val="left" w:pos="2880"/>
          <w:tab w:val="left" w:pos="3600"/>
          <w:tab w:val="left" w:pos="4320"/>
        </w:tabs>
      </w:pPr>
      <w:r w:rsidRPr="00C706D1">
        <w:tab/>
      </w:r>
      <w:r w:rsidRPr="00C706D1">
        <w:tab/>
      </w:r>
      <w:r w:rsidRPr="00C706D1">
        <w:tab/>
      </w:r>
      <w:r w:rsidRPr="00C706D1">
        <w:tab/>
      </w:r>
      <w:r w:rsidRPr="00C706D1">
        <w:tab/>
      </w:r>
      <w:r w:rsidRPr="00C706D1">
        <w:tab/>
      </w:r>
      <w:r w:rsidRPr="00C706D1">
        <w:tab/>
      </w:r>
      <w:r w:rsidRPr="00C706D1">
        <w:tab/>
      </w:r>
      <w:r w:rsidRPr="00C706D1">
        <w:tab/>
      </w:r>
    </w:p>
    <w:p w:rsidR="00A14631" w:rsidRPr="00C706D1" w:rsidRDefault="00A14631" w:rsidP="00A14631">
      <w:pPr>
        <w:pStyle w:val="ListParagraph"/>
        <w:numPr>
          <w:ilvl w:val="0"/>
          <w:numId w:val="9"/>
        </w:numPr>
        <w:spacing w:after="200"/>
        <w:contextualSpacing w:val="0"/>
      </w:pPr>
      <w:r w:rsidRPr="00A30B5D">
        <w:rPr>
          <w:i/>
          <w:iCs/>
        </w:rPr>
        <w:t>Denotes alternate given voting privileges as a substitute for voting member not present</w:t>
      </w:r>
      <w:r w:rsidRPr="00A30B5D">
        <w:rPr>
          <w:i/>
          <w:iCs/>
        </w:rPr>
        <w:tab/>
        <w:t xml:space="preserve">      </w:t>
      </w:r>
      <w:r w:rsidRPr="00A30B5D">
        <w:rPr>
          <w:i/>
          <w:iCs/>
        </w:rPr>
        <w:tab/>
      </w:r>
      <w:r w:rsidRPr="00C706D1">
        <w:t>The following members were not present:</w:t>
      </w:r>
      <w:r w:rsidRPr="00C706D1">
        <w:tab/>
      </w:r>
      <w:r w:rsidRPr="00C706D1">
        <w:tab/>
      </w:r>
      <w:r w:rsidRPr="00C706D1">
        <w:tab/>
      </w:r>
    </w:p>
    <w:p w:rsidR="00A14631" w:rsidRPr="008F77E4" w:rsidRDefault="00A14631" w:rsidP="00A14631">
      <w:pPr>
        <w:tabs>
          <w:tab w:val="left" w:pos="720"/>
          <w:tab w:val="left" w:pos="1440"/>
          <w:tab w:val="left" w:pos="2160"/>
          <w:tab w:val="left" w:pos="2880"/>
          <w:tab w:val="left" w:pos="3600"/>
        </w:tabs>
      </w:pPr>
      <w:r w:rsidRPr="008F77E4">
        <w:t>Mr. Mokhtee Ahmad, FTA</w:t>
      </w:r>
      <w:r w:rsidRPr="008F77E4">
        <w:tab/>
      </w:r>
      <w:r w:rsidRPr="008F77E4">
        <w:tab/>
      </w:r>
      <w:r w:rsidRPr="008F77E4">
        <w:tab/>
      </w:r>
      <w:r w:rsidRPr="008F77E4">
        <w:tab/>
      </w:r>
      <w:r w:rsidR="009D1C2C" w:rsidRPr="008F77E4">
        <w:t>Mr. J. Howard Fisk, Citizen-at-Large Rep.</w:t>
      </w:r>
    </w:p>
    <w:p w:rsidR="002475B0" w:rsidRPr="008F77E4" w:rsidRDefault="00A14631" w:rsidP="002475B0">
      <w:pPr>
        <w:tabs>
          <w:tab w:val="left" w:pos="720"/>
          <w:tab w:val="left" w:pos="1440"/>
          <w:tab w:val="left" w:pos="2160"/>
          <w:tab w:val="left" w:pos="2880"/>
          <w:tab w:val="left" w:pos="3600"/>
          <w:tab w:val="left" w:pos="4320"/>
        </w:tabs>
        <w:ind w:left="5040" w:hanging="5040"/>
      </w:pPr>
      <w:r w:rsidRPr="008F77E4">
        <w:t>Mr. Brad McMahon, FHWA</w:t>
      </w:r>
      <w:r w:rsidRPr="008F77E4">
        <w:tab/>
      </w:r>
      <w:r w:rsidRPr="008F77E4">
        <w:tab/>
      </w:r>
      <w:r w:rsidRPr="008F77E4">
        <w:tab/>
      </w:r>
      <w:r w:rsidRPr="008F77E4">
        <w:tab/>
      </w:r>
      <w:r w:rsidR="002475B0" w:rsidRPr="008F77E4">
        <w:t>Mr. Jim Krischke, City of Republic (a)</w:t>
      </w:r>
    </w:p>
    <w:p w:rsidR="00A14631" w:rsidRPr="008F77E4" w:rsidRDefault="00A14631" w:rsidP="00A14631">
      <w:pPr>
        <w:tabs>
          <w:tab w:val="left" w:pos="720"/>
          <w:tab w:val="left" w:pos="1440"/>
          <w:tab w:val="left" w:pos="2160"/>
          <w:tab w:val="left" w:pos="2880"/>
          <w:tab w:val="left" w:pos="3600"/>
        </w:tabs>
        <w:ind w:left="4320" w:hanging="4320"/>
      </w:pPr>
      <w:r w:rsidRPr="008F77E4">
        <w:t>Mr. Mark Schenkelberg, FAA</w:t>
      </w:r>
      <w:r w:rsidRPr="008F77E4">
        <w:tab/>
      </w:r>
      <w:r w:rsidRPr="008F77E4">
        <w:tab/>
      </w:r>
      <w:r w:rsidRPr="008F77E4">
        <w:tab/>
        <w:t>Ms. Joni Roeseler, FTA (a)</w:t>
      </w:r>
    </w:p>
    <w:p w:rsidR="00A14631" w:rsidRPr="008F77E4" w:rsidRDefault="00A14631" w:rsidP="00A14631">
      <w:pPr>
        <w:tabs>
          <w:tab w:val="left" w:pos="720"/>
          <w:tab w:val="left" w:pos="1440"/>
          <w:tab w:val="left" w:pos="2160"/>
          <w:tab w:val="left" w:pos="2880"/>
          <w:tab w:val="left" w:pos="3600"/>
        </w:tabs>
        <w:ind w:left="4320" w:hanging="4320"/>
      </w:pPr>
      <w:r w:rsidRPr="008F77E4">
        <w:t xml:space="preserve">Mr. Jim O’Neal, City of Springfield            </w:t>
      </w:r>
      <w:r w:rsidRPr="008F77E4">
        <w:tab/>
      </w:r>
      <w:r w:rsidRPr="008F77E4">
        <w:tab/>
        <w:t xml:space="preserve">Mr. Gary Cyr, Airport (a)                         </w:t>
      </w:r>
    </w:p>
    <w:p w:rsidR="00A14631" w:rsidRPr="008F77E4" w:rsidRDefault="00A14631" w:rsidP="00A14631">
      <w:pPr>
        <w:tabs>
          <w:tab w:val="left" w:pos="720"/>
          <w:tab w:val="left" w:pos="1440"/>
          <w:tab w:val="left" w:pos="2160"/>
          <w:tab w:val="left" w:pos="2880"/>
          <w:tab w:val="left" w:pos="3600"/>
          <w:tab w:val="left" w:pos="4320"/>
        </w:tabs>
      </w:pPr>
      <w:r w:rsidRPr="008F77E4">
        <w:t>Mr. Dan Chiles, City of Springfield (a)</w:t>
      </w:r>
      <w:r w:rsidRPr="008F77E4">
        <w:tab/>
      </w:r>
      <w:r w:rsidRPr="008F77E4">
        <w:tab/>
      </w:r>
      <w:r w:rsidR="008F77E4" w:rsidRPr="008F77E4">
        <w:t xml:space="preserve">Mr. John Rush, City of Springfield Council    </w:t>
      </w:r>
    </w:p>
    <w:p w:rsidR="00A14631" w:rsidRPr="008F77E4" w:rsidRDefault="00A14631" w:rsidP="00A14631">
      <w:pPr>
        <w:tabs>
          <w:tab w:val="left" w:pos="720"/>
          <w:tab w:val="left" w:pos="1440"/>
          <w:tab w:val="left" w:pos="2160"/>
          <w:tab w:val="left" w:pos="2880"/>
          <w:tab w:val="left" w:pos="3600"/>
          <w:tab w:val="left" w:pos="4320"/>
          <w:tab w:val="left" w:pos="5805"/>
        </w:tabs>
        <w:ind w:left="4320" w:hanging="4320"/>
      </w:pPr>
      <w:r w:rsidRPr="008F77E4">
        <w:t xml:space="preserve">Mr. Tim Smith, Greene County Administrator (a)     Mr. </w:t>
      </w:r>
      <w:r w:rsidR="009D1C2C" w:rsidRPr="008F77E4">
        <w:t>Sam Clifton</w:t>
      </w:r>
      <w:r w:rsidRPr="008F77E4">
        <w:t>, City of Nixa</w:t>
      </w:r>
    </w:p>
    <w:p w:rsidR="0041331F" w:rsidRDefault="00A14631" w:rsidP="00A14631">
      <w:pPr>
        <w:tabs>
          <w:tab w:val="left" w:pos="720"/>
          <w:tab w:val="left" w:pos="1440"/>
          <w:tab w:val="left" w:pos="2160"/>
          <w:tab w:val="left" w:pos="2880"/>
          <w:tab w:val="left" w:pos="3600"/>
          <w:tab w:val="left" w:pos="4320"/>
        </w:tabs>
        <w:ind w:left="5040" w:hanging="5040"/>
      </w:pPr>
      <w:r w:rsidRPr="008F77E4">
        <w:t>Mr. Jamie Schoolcraft, City of Willard</w:t>
      </w:r>
      <w:r w:rsidR="0041331F">
        <w:tab/>
      </w:r>
      <w:r w:rsidR="0041331F">
        <w:tab/>
      </w:r>
      <w:r w:rsidR="0041331F" w:rsidRPr="008F77E4">
        <w:t>Ms. Barbara Helvey, City of Strafford</w:t>
      </w:r>
    </w:p>
    <w:p w:rsidR="0041331F" w:rsidRPr="008F77E4" w:rsidRDefault="0041331F" w:rsidP="0041331F">
      <w:pPr>
        <w:tabs>
          <w:tab w:val="left" w:pos="720"/>
          <w:tab w:val="left" w:pos="1440"/>
          <w:tab w:val="left" w:pos="2160"/>
          <w:tab w:val="left" w:pos="2880"/>
          <w:tab w:val="left" w:pos="3600"/>
          <w:tab w:val="left" w:pos="4320"/>
        </w:tabs>
        <w:ind w:left="5040" w:hanging="5040"/>
      </w:pPr>
      <w:r w:rsidRPr="008F77E4">
        <w:t>Mr. Jerry Compton, City of Springfield Council</w:t>
      </w:r>
      <w:r w:rsidRPr="00C706D1">
        <w:t xml:space="preserve">   </w:t>
      </w:r>
      <w:r>
        <w:tab/>
      </w:r>
      <w:r w:rsidRPr="008F77E4">
        <w:t>Mr. Tom Finnie, Citizen-at-Large Rep.</w:t>
      </w:r>
    </w:p>
    <w:p w:rsidR="002475B0" w:rsidRPr="008F77E4" w:rsidRDefault="0041331F" w:rsidP="0041331F">
      <w:pPr>
        <w:tabs>
          <w:tab w:val="left" w:pos="720"/>
          <w:tab w:val="left" w:pos="1440"/>
          <w:tab w:val="left" w:pos="2160"/>
          <w:tab w:val="left" w:pos="2880"/>
          <w:tab w:val="left" w:pos="3600"/>
          <w:tab w:val="left" w:pos="4320"/>
        </w:tabs>
        <w:ind w:left="5040" w:hanging="5040"/>
      </w:pPr>
      <w:r>
        <w:t>M</w:t>
      </w:r>
      <w:r w:rsidR="00A14631" w:rsidRPr="008F77E4">
        <w:t>r. John Elkins, Citizen-at-Large Rep. (a)</w:t>
      </w:r>
      <w:r w:rsidR="00A14631" w:rsidRPr="008F77E4">
        <w:tab/>
      </w:r>
      <w:r w:rsidR="00A14631" w:rsidRPr="008F77E4">
        <w:tab/>
        <w:t>Mr. John Grubaugh</w:t>
      </w:r>
      <w:r w:rsidR="002475B0" w:rsidRPr="008F77E4">
        <w:t xml:space="preserve">, Christian County     </w:t>
      </w:r>
    </w:p>
    <w:p w:rsidR="009D1C2C" w:rsidRPr="008F77E4" w:rsidRDefault="002475B0" w:rsidP="0041331F">
      <w:pPr>
        <w:tabs>
          <w:tab w:val="left" w:pos="720"/>
          <w:tab w:val="left" w:pos="1440"/>
          <w:tab w:val="left" w:pos="2160"/>
          <w:tab w:val="left" w:pos="2880"/>
          <w:tab w:val="left" w:pos="3600"/>
          <w:tab w:val="left" w:pos="4320"/>
        </w:tabs>
        <w:ind w:left="5040" w:hanging="5040"/>
      </w:pPr>
      <w:r w:rsidRPr="008F77E4">
        <w:t>Mr. Tom Rankin, City Utilities Rep. (a)</w:t>
      </w:r>
      <w:r w:rsidR="0041331F">
        <w:tab/>
      </w:r>
      <w:r w:rsidR="0041331F">
        <w:tab/>
      </w:r>
      <w:r w:rsidR="0041331F" w:rsidRPr="008F77E4">
        <w:t>Mr. Bob Scheid, Airport Board Rep</w:t>
      </w:r>
      <w:r w:rsidR="0041331F">
        <w:t>.</w:t>
      </w:r>
    </w:p>
    <w:p w:rsidR="00A14631" w:rsidRPr="00C706D1" w:rsidRDefault="0041331F" w:rsidP="002475B0">
      <w:pPr>
        <w:tabs>
          <w:tab w:val="left" w:pos="720"/>
          <w:tab w:val="left" w:pos="1440"/>
          <w:tab w:val="left" w:pos="2160"/>
          <w:tab w:val="left" w:pos="2880"/>
          <w:tab w:val="left" w:pos="3600"/>
          <w:tab w:val="left" w:pos="4320"/>
        </w:tabs>
        <w:ind w:left="5040" w:hanging="5040"/>
      </w:pPr>
      <w:r w:rsidRPr="008F77E4">
        <w:t xml:space="preserve">Ms. Roseann Bentley, Greene County Commission (a)    </w:t>
      </w:r>
    </w:p>
    <w:p w:rsidR="00A14631" w:rsidRPr="00C706D1" w:rsidRDefault="00A14631" w:rsidP="00A14631">
      <w:pPr>
        <w:tabs>
          <w:tab w:val="left" w:pos="720"/>
          <w:tab w:val="left" w:pos="1440"/>
          <w:tab w:val="left" w:pos="2160"/>
          <w:tab w:val="left" w:pos="2880"/>
          <w:tab w:val="left" w:pos="3600"/>
        </w:tabs>
      </w:pPr>
    </w:p>
    <w:p w:rsidR="00A14631" w:rsidRPr="00C706D1" w:rsidRDefault="00A14631" w:rsidP="00A14631">
      <w:r w:rsidRPr="00C706D1">
        <w:t xml:space="preserve">Others present were: </w:t>
      </w:r>
      <w:r w:rsidRPr="008F77E4">
        <w:t>Mr. Tim Conklin, Ms. Sara Edwards, Ms. Natasha Longpine, Ms. Debbie Parks and Mr. Chris Stueve, Ozarks Transportation Organization; Mr. Steve McIntosh, Office of Congressman Roy Blunt; Ms. Stacy Burks, Office of Senator Christopher Bond; Mr. David Rauch, Senator Clair</w:t>
      </w:r>
      <w:r w:rsidR="008A4307">
        <w:t>e</w:t>
      </w:r>
      <w:r w:rsidRPr="008F77E4">
        <w:t xml:space="preserve"> McCaskill’s Office; Mr. Frank Miller, MoDOT; Mr. Carl Carlson, Scott Consulting Engineers; Mr. Dan Smith, Greene</w:t>
      </w:r>
      <w:r>
        <w:t xml:space="preserve"> County Highway Department</w:t>
      </w:r>
      <w:r w:rsidR="0041331F">
        <w:t xml:space="preserve">; Mr. Ralph Rognstad and Ms. Ann Razor, City of Springfield; </w:t>
      </w:r>
    </w:p>
    <w:p w:rsidR="00A14631" w:rsidRPr="00C706D1" w:rsidRDefault="00A14631" w:rsidP="00A14631"/>
    <w:p w:rsidR="00A14631" w:rsidRPr="00C706D1" w:rsidRDefault="00A14631" w:rsidP="00A14631">
      <w:r w:rsidRPr="00C706D1">
        <w:t>Mr. Coonrod called the meeting to order at 12:00 p.m.</w:t>
      </w:r>
    </w:p>
    <w:p w:rsidR="00FB5DBF" w:rsidRDefault="00FB5DBF" w:rsidP="00FB5DBF">
      <w:pPr>
        <w:rPr>
          <w:u w:val="single"/>
        </w:rPr>
      </w:pPr>
    </w:p>
    <w:p w:rsidR="00A14631" w:rsidRDefault="00A14631" w:rsidP="00FB5DBF">
      <w:pPr>
        <w:jc w:val="center"/>
        <w:rPr>
          <w:b/>
        </w:rPr>
      </w:pPr>
    </w:p>
    <w:p w:rsidR="00A14631" w:rsidRDefault="00A14631" w:rsidP="00FB5DBF">
      <w:pPr>
        <w:jc w:val="center"/>
        <w:rPr>
          <w:b/>
        </w:rPr>
      </w:pPr>
    </w:p>
    <w:p w:rsidR="00A14631" w:rsidRDefault="00A14631" w:rsidP="00FB5DBF">
      <w:pPr>
        <w:jc w:val="center"/>
        <w:rPr>
          <w:b/>
        </w:rPr>
      </w:pPr>
    </w:p>
    <w:p w:rsidR="00A30B5D" w:rsidRDefault="00A30B5D" w:rsidP="00FB5DBF">
      <w:pPr>
        <w:jc w:val="center"/>
        <w:rPr>
          <w:b/>
        </w:rPr>
      </w:pPr>
    </w:p>
    <w:p w:rsidR="00A14631" w:rsidRDefault="00A14631" w:rsidP="00FB5DBF">
      <w:pPr>
        <w:jc w:val="center"/>
        <w:rPr>
          <w:b/>
        </w:rPr>
      </w:pPr>
    </w:p>
    <w:p w:rsidR="00FB5DBF" w:rsidRPr="00577DB0" w:rsidRDefault="00FB5DBF" w:rsidP="005144CC">
      <w:pPr>
        <w:tabs>
          <w:tab w:val="right" w:leader="dot" w:pos="9792"/>
        </w:tabs>
        <w:rPr>
          <w:b/>
          <w:u w:val="single"/>
        </w:rPr>
      </w:pPr>
      <w:r w:rsidRPr="00577DB0">
        <w:rPr>
          <w:b/>
          <w:u w:val="single"/>
        </w:rPr>
        <w:lastRenderedPageBreak/>
        <w:t>Administration</w:t>
      </w:r>
    </w:p>
    <w:p w:rsidR="00FB5DBF" w:rsidRPr="00577DB0" w:rsidRDefault="00FB5DBF" w:rsidP="00FB5DBF"/>
    <w:p w:rsidR="00FB5DBF" w:rsidRDefault="00FB5DBF" w:rsidP="00FB5DBF">
      <w:pPr>
        <w:pStyle w:val="ListParagraph"/>
        <w:numPr>
          <w:ilvl w:val="0"/>
          <w:numId w:val="5"/>
        </w:numPr>
        <w:ind w:left="1080"/>
        <w:rPr>
          <w:b/>
        </w:rPr>
      </w:pPr>
      <w:r w:rsidRPr="00577DB0">
        <w:rPr>
          <w:b/>
        </w:rPr>
        <w:t>Introductions</w:t>
      </w:r>
    </w:p>
    <w:p w:rsidR="005144CC" w:rsidRPr="005144CC" w:rsidRDefault="005144CC" w:rsidP="005144CC">
      <w:pPr>
        <w:pStyle w:val="ListParagraph"/>
        <w:ind w:left="1080"/>
      </w:pPr>
      <w:r w:rsidRPr="005144CC">
        <w:t>Mr. Coonrod introduced the new Mayor of Battlefield</w:t>
      </w:r>
      <w:r w:rsidR="008F77E4">
        <w:t>,</w:t>
      </w:r>
      <w:r w:rsidRPr="005144CC">
        <w:t xml:space="preserve"> Aaron Kruse.</w:t>
      </w:r>
    </w:p>
    <w:p w:rsidR="00FB5DBF" w:rsidRPr="00577DB0" w:rsidRDefault="00FB5DBF" w:rsidP="00FB5DBF">
      <w:pPr>
        <w:pStyle w:val="ListParagraph"/>
        <w:ind w:left="1080"/>
        <w:rPr>
          <w:b/>
        </w:rPr>
      </w:pPr>
    </w:p>
    <w:p w:rsidR="00FB5DBF" w:rsidRDefault="00FB5DBF" w:rsidP="00FB5DBF">
      <w:pPr>
        <w:pStyle w:val="ListParagraph"/>
        <w:numPr>
          <w:ilvl w:val="0"/>
          <w:numId w:val="5"/>
        </w:numPr>
        <w:ind w:left="1080"/>
        <w:rPr>
          <w:b/>
        </w:rPr>
      </w:pPr>
      <w:r w:rsidRPr="00577DB0">
        <w:rPr>
          <w:b/>
        </w:rPr>
        <w:t>Approval of Board of Directors Meeting Agenda</w:t>
      </w:r>
    </w:p>
    <w:p w:rsidR="005144CC" w:rsidRPr="005144CC" w:rsidRDefault="005144CC" w:rsidP="005144CC">
      <w:pPr>
        <w:pStyle w:val="ListParagraph"/>
        <w:ind w:left="1080"/>
      </w:pPr>
      <w:r w:rsidRPr="005144CC">
        <w:t xml:space="preserve">Ms. Officer </w:t>
      </w:r>
      <w:r>
        <w:t xml:space="preserve">made the motion to approve the April 15, 2010 </w:t>
      </w:r>
      <w:r w:rsidR="008F77E4">
        <w:t>A</w:t>
      </w:r>
      <w:r>
        <w:t xml:space="preserve">genda.  Mr. Huntsinger seconded and the agenda was approved unanimously.  </w:t>
      </w:r>
    </w:p>
    <w:p w:rsidR="00FB5DBF" w:rsidRPr="00577DB0" w:rsidRDefault="00FB5DBF" w:rsidP="00FB5DBF">
      <w:pPr>
        <w:ind w:left="720" w:firstLine="360"/>
      </w:pPr>
    </w:p>
    <w:p w:rsidR="00FB5DBF" w:rsidRDefault="00FB5DBF" w:rsidP="00FB5DBF">
      <w:pPr>
        <w:pStyle w:val="ListParagraph"/>
        <w:numPr>
          <w:ilvl w:val="0"/>
          <w:numId w:val="5"/>
        </w:numPr>
        <w:tabs>
          <w:tab w:val="right" w:leader="dot" w:pos="9792"/>
        </w:tabs>
        <w:ind w:left="1080"/>
        <w:rPr>
          <w:b/>
        </w:rPr>
      </w:pPr>
      <w:r w:rsidRPr="00577DB0">
        <w:rPr>
          <w:b/>
        </w:rPr>
        <w:t xml:space="preserve">Approval of </w:t>
      </w:r>
      <w:r>
        <w:rPr>
          <w:b/>
        </w:rPr>
        <w:t>February 18</w:t>
      </w:r>
      <w:r w:rsidR="00AA0694">
        <w:rPr>
          <w:b/>
        </w:rPr>
        <w:t>, 2010</w:t>
      </w:r>
      <w:r w:rsidRPr="00577DB0">
        <w:rPr>
          <w:b/>
        </w:rPr>
        <w:t xml:space="preserve"> Meeting Minutes</w:t>
      </w:r>
    </w:p>
    <w:p w:rsidR="00B01E7F" w:rsidRDefault="00B01E7F" w:rsidP="00B01E7F">
      <w:pPr>
        <w:ind w:left="1080"/>
      </w:pPr>
      <w:r w:rsidRPr="00B01E7F">
        <w:t xml:space="preserve">Mr. Bengsch made the motion to approve the </w:t>
      </w:r>
      <w:r>
        <w:t xml:space="preserve">February 18, 2010 Minutes.  </w:t>
      </w:r>
    </w:p>
    <w:p w:rsidR="00B01E7F" w:rsidRDefault="00B01E7F" w:rsidP="00B01E7F">
      <w:pPr>
        <w:ind w:left="1080"/>
      </w:pPr>
      <w:r>
        <w:t xml:space="preserve">Ms. Hacker seconded and the </w:t>
      </w:r>
      <w:r w:rsidR="00336E40">
        <w:t>minutes were</w:t>
      </w:r>
      <w:r>
        <w:t xml:space="preserve"> approved unanimously.</w:t>
      </w:r>
    </w:p>
    <w:p w:rsidR="00FB5DBF" w:rsidRPr="00577DB0" w:rsidRDefault="00FB5DBF" w:rsidP="00FB5DBF">
      <w:pPr>
        <w:ind w:left="720" w:firstLine="360"/>
      </w:pPr>
    </w:p>
    <w:p w:rsidR="00FB5DBF" w:rsidRPr="00577DB0" w:rsidRDefault="00FB5DBF" w:rsidP="00FB5DBF">
      <w:pPr>
        <w:pStyle w:val="ListParagraph"/>
        <w:numPr>
          <w:ilvl w:val="0"/>
          <w:numId w:val="5"/>
        </w:numPr>
        <w:ind w:left="1080"/>
        <w:rPr>
          <w:b/>
        </w:rPr>
      </w:pPr>
      <w:r w:rsidRPr="00577DB0">
        <w:rPr>
          <w:b/>
        </w:rPr>
        <w:t>Public Comment Period</w:t>
      </w:r>
    </w:p>
    <w:p w:rsidR="00FB5DBF" w:rsidRDefault="00B01E7F" w:rsidP="00FB5DBF">
      <w:pPr>
        <w:ind w:left="1080"/>
      </w:pPr>
      <w:r>
        <w:t>None</w:t>
      </w:r>
    </w:p>
    <w:p w:rsidR="00B01E7F" w:rsidRPr="00577DB0" w:rsidRDefault="00B01E7F" w:rsidP="00FB5DBF">
      <w:pPr>
        <w:ind w:left="1080"/>
      </w:pPr>
    </w:p>
    <w:p w:rsidR="00FB5DBF" w:rsidRPr="00577DB0" w:rsidRDefault="00FB5DBF" w:rsidP="00FB5DBF">
      <w:pPr>
        <w:pStyle w:val="ListParagraph"/>
        <w:numPr>
          <w:ilvl w:val="0"/>
          <w:numId w:val="5"/>
        </w:numPr>
        <w:ind w:left="1080"/>
        <w:rPr>
          <w:b/>
        </w:rPr>
      </w:pPr>
      <w:r w:rsidRPr="00577DB0">
        <w:rPr>
          <w:b/>
        </w:rPr>
        <w:t>Executive Director’s Report</w:t>
      </w:r>
    </w:p>
    <w:p w:rsidR="00336E40" w:rsidRDefault="00B01E7F" w:rsidP="00B01E7F">
      <w:pPr>
        <w:ind w:left="1080"/>
      </w:pPr>
      <w:r>
        <w:t xml:space="preserve">Mr. Conklin stated that </w:t>
      </w:r>
      <w:r w:rsidR="002F3CF9">
        <w:t>staff</w:t>
      </w:r>
      <w:r>
        <w:t xml:space="preserve"> appreciated th</w:t>
      </w:r>
      <w:r w:rsidR="002F3CF9">
        <w:t>e members that attended the STP-Urban Funding B</w:t>
      </w:r>
      <w:r>
        <w:t>y</w:t>
      </w:r>
      <w:r w:rsidR="002F3CF9">
        <w:t>-law A</w:t>
      </w:r>
      <w:r>
        <w:t xml:space="preserve">mendment </w:t>
      </w:r>
      <w:r w:rsidR="002F3CF9">
        <w:t xml:space="preserve">Meeting </w:t>
      </w:r>
      <w:r>
        <w:t>that addressed the funding formula.  The committee did make a recommendation to look at distributing</w:t>
      </w:r>
      <w:r w:rsidR="00ED29DB">
        <w:t xml:space="preserve"> the money to all jurisdictions.  </w:t>
      </w:r>
      <w:r w:rsidR="002F3CF9">
        <w:t>That issue</w:t>
      </w:r>
      <w:r w:rsidR="00ED29DB">
        <w:t xml:space="preserve"> will be going to the Technical Planning Committee in May and then back to the Board of Directors in June.  </w:t>
      </w:r>
    </w:p>
    <w:p w:rsidR="00336E40" w:rsidRDefault="00336E40" w:rsidP="00B01E7F">
      <w:pPr>
        <w:ind w:left="1080"/>
      </w:pPr>
    </w:p>
    <w:p w:rsidR="002F3CF9" w:rsidRDefault="00ED29DB" w:rsidP="00B01E7F">
      <w:pPr>
        <w:ind w:left="1080"/>
      </w:pPr>
      <w:r>
        <w:t xml:space="preserve">OTO contracted and completed an update to the Travel Demand Model </w:t>
      </w:r>
      <w:r w:rsidR="002F3CF9">
        <w:t>this</w:t>
      </w:r>
      <w:r>
        <w:t xml:space="preserve"> month as part of </w:t>
      </w:r>
      <w:r w:rsidR="002F3CF9">
        <w:t>OTO’s</w:t>
      </w:r>
      <w:r>
        <w:t xml:space="preserve"> </w:t>
      </w:r>
      <w:r w:rsidR="00336E40">
        <w:t xml:space="preserve">Long Range </w:t>
      </w:r>
      <w:r w:rsidR="002F3CF9">
        <w:t>T</w:t>
      </w:r>
      <w:r>
        <w:t xml:space="preserve">ransportation </w:t>
      </w:r>
      <w:r w:rsidR="002F3CF9">
        <w:t>P</w:t>
      </w:r>
      <w:r>
        <w:t xml:space="preserve">lan.  </w:t>
      </w:r>
    </w:p>
    <w:p w:rsidR="002F3CF9" w:rsidRDefault="002F3CF9" w:rsidP="00B01E7F">
      <w:pPr>
        <w:ind w:left="1080"/>
      </w:pPr>
    </w:p>
    <w:p w:rsidR="00336E40" w:rsidRDefault="00ED29DB" w:rsidP="002F3CF9">
      <w:pPr>
        <w:ind w:left="1080"/>
      </w:pPr>
      <w:r>
        <w:t xml:space="preserve">Staff presented the </w:t>
      </w:r>
      <w:r w:rsidR="002F3CF9">
        <w:t xml:space="preserve">Priority Projects of Regional Significance that the </w:t>
      </w:r>
      <w:r>
        <w:t xml:space="preserve">OTO Board </w:t>
      </w:r>
      <w:r w:rsidR="002F3CF9">
        <w:t>recommended</w:t>
      </w:r>
      <w:r w:rsidR="00336E40">
        <w:t xml:space="preserve"> to the Missouri Transportation Alliance in Springfield</w:t>
      </w:r>
      <w:r w:rsidR="002F3CF9">
        <w:t>.</w:t>
      </w:r>
      <w:r>
        <w:t xml:space="preserve"> That </w:t>
      </w:r>
      <w:r w:rsidR="002F3CF9">
        <w:t xml:space="preserve">meeting </w:t>
      </w:r>
      <w:r>
        <w:t xml:space="preserve">was held back in March. </w:t>
      </w:r>
    </w:p>
    <w:p w:rsidR="00336E40" w:rsidRDefault="00336E40" w:rsidP="002F3CF9">
      <w:pPr>
        <w:ind w:left="1080"/>
      </w:pPr>
    </w:p>
    <w:p w:rsidR="002F3CF9" w:rsidRDefault="00ED29DB" w:rsidP="002F3CF9">
      <w:pPr>
        <w:ind w:left="1080"/>
      </w:pPr>
      <w:r>
        <w:t xml:space="preserve">OTO is providing staff support for the </w:t>
      </w:r>
      <w:r w:rsidR="002F3CF9">
        <w:t>Springfield Strategic Planning C</w:t>
      </w:r>
      <w:r>
        <w:t xml:space="preserve">ommittee.  </w:t>
      </w:r>
      <w:r w:rsidR="002F3CF9">
        <w:t>The</w:t>
      </w:r>
      <w:r>
        <w:t xml:space="preserve"> charge </w:t>
      </w:r>
      <w:r w:rsidR="002F3CF9">
        <w:t xml:space="preserve">of the Springfield Strategic Planning Committee </w:t>
      </w:r>
      <w:r>
        <w:t>is to prepare the transportation element which will be incorporated into</w:t>
      </w:r>
      <w:r w:rsidR="00336E40">
        <w:t xml:space="preserve"> City of Springfield Strategic Plan</w:t>
      </w:r>
      <w:r>
        <w:t xml:space="preserve">.  </w:t>
      </w:r>
      <w:r w:rsidR="00336E40">
        <w:t xml:space="preserve">OTO will also incorporate this information into the OTO LRTP.  </w:t>
      </w:r>
      <w:r w:rsidR="002F3CF9">
        <w:t>Staff</w:t>
      </w:r>
      <w:r>
        <w:t xml:space="preserve"> planned and hosted the area leader brainstorming session </w:t>
      </w:r>
      <w:r w:rsidR="002F3CF9">
        <w:t>on April 8</w:t>
      </w:r>
      <w:r>
        <w:t xml:space="preserve">.  </w:t>
      </w:r>
      <w:r w:rsidR="002F3CF9">
        <w:t>Staff</w:t>
      </w:r>
      <w:r>
        <w:t xml:space="preserve"> would like to thank those members that were able to ab</w:t>
      </w:r>
      <w:r w:rsidR="002F3CF9">
        <w:t>le to attend the daylong session</w:t>
      </w:r>
      <w:r>
        <w:t xml:space="preserve">.  </w:t>
      </w:r>
      <w:r w:rsidR="002F3CF9">
        <w:t xml:space="preserve">Staff was able </w:t>
      </w:r>
      <w:r>
        <w:t xml:space="preserve">to hear from many members </w:t>
      </w:r>
      <w:r w:rsidR="002F3CF9">
        <w:t>in</w:t>
      </w:r>
      <w:r>
        <w:t xml:space="preserve"> the region about working together and regionalism</w:t>
      </w:r>
      <w:r w:rsidR="00336E40">
        <w:t>,</w:t>
      </w:r>
      <w:r>
        <w:t xml:space="preserve"> which was a very common theme.  </w:t>
      </w:r>
    </w:p>
    <w:p w:rsidR="002F3CF9" w:rsidRDefault="002F3CF9" w:rsidP="002F3CF9">
      <w:pPr>
        <w:ind w:left="1080"/>
      </w:pPr>
    </w:p>
    <w:p w:rsidR="00336E40" w:rsidRDefault="00ED29DB" w:rsidP="002F3CF9">
      <w:pPr>
        <w:ind w:left="1080"/>
      </w:pPr>
      <w:r>
        <w:t xml:space="preserve">Staff presented the Ozarks Commute Website to the </w:t>
      </w:r>
      <w:r w:rsidR="002F3CF9">
        <w:t>E</w:t>
      </w:r>
      <w:r>
        <w:t xml:space="preserve">nvironmental </w:t>
      </w:r>
      <w:r w:rsidR="002F3CF9">
        <w:t>C</w:t>
      </w:r>
      <w:r>
        <w:t>ollaborative.</w:t>
      </w:r>
    </w:p>
    <w:p w:rsidR="00336E40" w:rsidRDefault="00336E40" w:rsidP="002F3CF9">
      <w:pPr>
        <w:ind w:left="1080"/>
      </w:pPr>
    </w:p>
    <w:p w:rsidR="00FB5DBF" w:rsidRDefault="00ED29DB" w:rsidP="002F3CF9">
      <w:pPr>
        <w:ind w:left="1080"/>
      </w:pPr>
      <w:r>
        <w:t xml:space="preserve">On the federal level, </w:t>
      </w:r>
      <w:r w:rsidR="002F3CF9">
        <w:t>C</w:t>
      </w:r>
      <w:r>
        <w:t xml:space="preserve">ongress passed the Hiring Incentive </w:t>
      </w:r>
      <w:r w:rsidR="005070D9">
        <w:t>to Restore Employment or the HIRE Act.  It restored SAFE</w:t>
      </w:r>
      <w:r w:rsidR="002F3CF9">
        <w:t>TEA-L</w:t>
      </w:r>
      <w:r w:rsidR="005070D9">
        <w:t xml:space="preserve">U through September 30, 2010.  That law infused </w:t>
      </w:r>
      <w:r w:rsidR="00336E40">
        <w:t>$</w:t>
      </w:r>
      <w:r w:rsidR="005070D9">
        <w:t xml:space="preserve">19.5 billion back </w:t>
      </w:r>
      <w:r w:rsidR="00096082">
        <w:t xml:space="preserve">into the </w:t>
      </w:r>
      <w:r w:rsidR="002F3CF9">
        <w:t>H</w:t>
      </w:r>
      <w:r w:rsidR="00096082">
        <w:t xml:space="preserve">ighway </w:t>
      </w:r>
      <w:r w:rsidR="002F3CF9">
        <w:t>T</w:t>
      </w:r>
      <w:r w:rsidR="00096082">
        <w:t xml:space="preserve">rust </w:t>
      </w:r>
      <w:r w:rsidR="002F3CF9">
        <w:t>F</w:t>
      </w:r>
      <w:r w:rsidR="00096082">
        <w:t>und and restored the funding level back to pre</w:t>
      </w:r>
      <w:r w:rsidR="00336E40">
        <w:t>-</w:t>
      </w:r>
      <w:r w:rsidR="00096082">
        <w:t xml:space="preserve">recession level.  OTO is still waiting to hear from </w:t>
      </w:r>
      <w:r w:rsidR="002F3CF9">
        <w:t>F</w:t>
      </w:r>
      <w:r w:rsidR="00096082">
        <w:t xml:space="preserve">ederal </w:t>
      </w:r>
      <w:r w:rsidR="002F3CF9">
        <w:t>H</w:t>
      </w:r>
      <w:r w:rsidR="00096082">
        <w:t xml:space="preserve">ighway and MoDOT on whether the amount that was rescinded from the BRO, STP-Urban </w:t>
      </w:r>
      <w:r w:rsidR="00096082">
        <w:lastRenderedPageBreak/>
        <w:t xml:space="preserve">Program, and the Enhancement </w:t>
      </w:r>
      <w:r w:rsidR="002F3CF9">
        <w:t>P</w:t>
      </w:r>
      <w:r w:rsidR="00096082">
        <w:t xml:space="preserve">rogram are going to flow back the same way they were rescinded.  </w:t>
      </w:r>
      <w:r w:rsidR="002F3CF9">
        <w:t>Staff</w:t>
      </w:r>
      <w:r w:rsidR="00096082">
        <w:t xml:space="preserve"> do</w:t>
      </w:r>
      <w:r w:rsidR="002F3CF9">
        <w:t>es</w:t>
      </w:r>
      <w:r w:rsidR="00096082">
        <w:t xml:space="preserve"> not </w:t>
      </w:r>
      <w:r w:rsidR="00336E40">
        <w:t xml:space="preserve">currently </w:t>
      </w:r>
      <w:r w:rsidR="00096082">
        <w:t>have anything to show that, but the intention is that those funds will be returned.  Looking also at the federal level, currently there is a carbon tax discussion going on in Cong</w:t>
      </w:r>
      <w:r w:rsidR="00336E40">
        <w:t>ress. Senator</w:t>
      </w:r>
      <w:r w:rsidR="00096082">
        <w:t xml:space="preserve">s Graham, Lieberman and Kerry are reported (coming from the ASHTO Journal) </w:t>
      </w:r>
      <w:r w:rsidR="002F3CF9">
        <w:t xml:space="preserve">to </w:t>
      </w:r>
      <w:r w:rsidR="00336E40">
        <w:t xml:space="preserve">be </w:t>
      </w:r>
      <w:r w:rsidR="002F3CF9">
        <w:t>discuss</w:t>
      </w:r>
      <w:r w:rsidR="00336E40">
        <w:t>ing the</w:t>
      </w:r>
      <w:r w:rsidR="002F3CF9">
        <w:t xml:space="preserve"> </w:t>
      </w:r>
      <w:r w:rsidR="00096082">
        <w:t>potential</w:t>
      </w:r>
      <w:r w:rsidR="00336E40">
        <w:t xml:space="preserve"> for </w:t>
      </w:r>
      <w:r w:rsidR="00096082">
        <w:t xml:space="preserve">increasing the fuel tax.  </w:t>
      </w:r>
      <w:r w:rsidR="002F3CF9">
        <w:t>In addition</w:t>
      </w:r>
      <w:r w:rsidR="00336E40">
        <w:t>,</w:t>
      </w:r>
      <w:r w:rsidR="002F3CF9">
        <w:t xml:space="preserve"> t</w:t>
      </w:r>
      <w:r w:rsidR="00096082">
        <w:t>wenty six organizations sent a letter asking that if there was any increase on fuel</w:t>
      </w:r>
      <w:r w:rsidR="00336E40">
        <w:t>,</w:t>
      </w:r>
      <w:r w:rsidR="00096082">
        <w:t xml:space="preserve"> that those revenues be used for transportation and not diverted to other programs.  </w:t>
      </w:r>
    </w:p>
    <w:p w:rsidR="002B69B5" w:rsidRDefault="002B69B5" w:rsidP="00B01E7F">
      <w:pPr>
        <w:ind w:left="1080"/>
      </w:pPr>
    </w:p>
    <w:p w:rsidR="002F3CF9" w:rsidRDefault="002B69B5" w:rsidP="00B01E7F">
      <w:pPr>
        <w:ind w:left="1080"/>
      </w:pPr>
      <w:r>
        <w:t xml:space="preserve">Mr. Conklin also </w:t>
      </w:r>
      <w:r w:rsidR="002F3CF9">
        <w:t>updated the</w:t>
      </w:r>
      <w:r>
        <w:t xml:space="preserve"> OTO Board </w:t>
      </w:r>
      <w:r w:rsidR="002F3CF9">
        <w:t xml:space="preserve">on what has happened with </w:t>
      </w:r>
      <w:r>
        <w:t xml:space="preserve">the Ozone discussion that </w:t>
      </w:r>
      <w:r w:rsidR="002F3CF9">
        <w:t xml:space="preserve">the Board </w:t>
      </w:r>
      <w:r>
        <w:t xml:space="preserve">had at the last </w:t>
      </w:r>
      <w:r w:rsidR="002F3CF9">
        <w:t xml:space="preserve">Board of Directors </w:t>
      </w:r>
      <w:r>
        <w:t xml:space="preserve">Meeting. The American Clean Energy and Security Act talked about TMAs/MPOs </w:t>
      </w:r>
      <w:r w:rsidR="002F3CF9">
        <w:t>OTO’s</w:t>
      </w:r>
      <w:r>
        <w:t xml:space="preserve"> size would eventually have to come up and develop targets for green house gas emission reductions.  The </w:t>
      </w:r>
      <w:r w:rsidR="00336E40">
        <w:t>Clean Energy Jobs and American Power Act</w:t>
      </w:r>
      <w:r>
        <w:t xml:space="preserve">, and the Boxer/Kerry proposal also </w:t>
      </w:r>
      <w:r w:rsidR="00336E40">
        <w:t>include</w:t>
      </w:r>
      <w:r>
        <w:t xml:space="preserve"> the green house gas emissions reductions in there.  The Oberstar Surface Transportation Authorization Act of 2009 also has green house gas emissions strategies and targets in that bill.  </w:t>
      </w:r>
      <w:r w:rsidR="002F3CF9">
        <w:t xml:space="preserve">This is an </w:t>
      </w:r>
      <w:r>
        <w:t xml:space="preserve">emerging issue on the horizon for the MPO.  </w:t>
      </w:r>
    </w:p>
    <w:p w:rsidR="002F3CF9" w:rsidRDefault="002F3CF9" w:rsidP="00B01E7F">
      <w:pPr>
        <w:ind w:left="1080"/>
      </w:pPr>
    </w:p>
    <w:p w:rsidR="00EB41E8" w:rsidRDefault="002F3CF9" w:rsidP="00B01E7F">
      <w:pPr>
        <w:ind w:left="1080"/>
      </w:pPr>
      <w:r>
        <w:t xml:space="preserve">There is a grant opportunity that OTO has been discussing with </w:t>
      </w:r>
      <w:r w:rsidR="002B69B5">
        <w:t>the City of Springfield</w:t>
      </w:r>
      <w:r>
        <w:t>. I</w:t>
      </w:r>
      <w:r w:rsidR="002B69B5">
        <w:t xml:space="preserve">t is called a sustainable communities and planning grant program.  There </w:t>
      </w:r>
      <w:r w:rsidR="00336E40">
        <w:t>are</w:t>
      </w:r>
      <w:r w:rsidR="002B69B5">
        <w:t xml:space="preserve"> $100 million dollars that will be available and will come out next month.  It is to support multi-jurisdictional regional planning efforts that integrate housing, economic development, </w:t>
      </w:r>
      <w:r w:rsidR="00855FDC">
        <w:t>and transportation decision making.  The funding categories include regional plans for sustainable development, funding for detailed execution plans, and programs to implement assist</w:t>
      </w:r>
      <w:r w:rsidR="00EB41E8">
        <w:t>ance</w:t>
      </w:r>
      <w:r w:rsidR="00855FDC">
        <w:t xml:space="preserve"> in regional sustainable development plans and also funding to sup</w:t>
      </w:r>
      <w:r w:rsidR="00EB41E8">
        <w:t xml:space="preserve">port those plans and strategies.  It </w:t>
      </w:r>
      <w:r w:rsidR="00855FDC">
        <w:t xml:space="preserve">also </w:t>
      </w:r>
      <w:r w:rsidR="00EB41E8">
        <w:t xml:space="preserve">provides </w:t>
      </w:r>
      <w:r w:rsidR="00855FDC">
        <w:t xml:space="preserve">potential funding for a catalytic project or program that demonstrates commitment to the implementation of a broader plan.  </w:t>
      </w:r>
      <w:r w:rsidR="00336E40">
        <w:t>This is an opportunity for OTO to</w:t>
      </w:r>
      <w:r w:rsidR="00855FDC">
        <w:t xml:space="preserve"> work together as a region, to partner and register for that potential grant and</w:t>
      </w:r>
      <w:r w:rsidR="00336E40">
        <w:t xml:space="preserve"> to partner</w:t>
      </w:r>
      <w:r w:rsidR="00855FDC">
        <w:t xml:space="preserve"> with the member jurisdictions.  </w:t>
      </w:r>
    </w:p>
    <w:p w:rsidR="00EB41E8" w:rsidRDefault="00EB41E8" w:rsidP="00B01E7F">
      <w:pPr>
        <w:ind w:left="1080"/>
      </w:pPr>
    </w:p>
    <w:p w:rsidR="002B69B5" w:rsidRDefault="00855FDC" w:rsidP="00EB41E8">
      <w:pPr>
        <w:ind w:left="1080"/>
      </w:pPr>
      <w:r>
        <w:t xml:space="preserve">Finally, </w:t>
      </w:r>
      <w:r w:rsidR="00EB41E8">
        <w:t xml:space="preserve">OTO </w:t>
      </w:r>
      <w:r>
        <w:t>would like to recognize Ms. Longpine for receiving an awa</w:t>
      </w:r>
      <w:r w:rsidR="00336E40">
        <w:t>rd at the Springfield/</w:t>
      </w:r>
      <w:r>
        <w:t>Green</w:t>
      </w:r>
      <w:r w:rsidR="00336E40">
        <w:t>e</w:t>
      </w:r>
      <w:r>
        <w:t xml:space="preserve"> County Choose Environmental Excellence </w:t>
      </w:r>
      <w:r w:rsidR="00336E40">
        <w:t>Awards Luncheon</w:t>
      </w:r>
      <w:r>
        <w:t xml:space="preserve"> for her work with Ozarks Commute, which is the OTO Rideshare Matching Program and for her work with the Ozarks</w:t>
      </w:r>
      <w:r w:rsidR="00EB41E8">
        <w:t xml:space="preserve"> Clean Air Alliance with the C</w:t>
      </w:r>
      <w:r>
        <w:t xml:space="preserve">lean </w:t>
      </w:r>
      <w:r w:rsidR="00EB41E8">
        <w:t>A</w:t>
      </w:r>
      <w:r>
        <w:t xml:space="preserve">ir </w:t>
      </w:r>
      <w:r w:rsidR="00EB41E8">
        <w:t>A</w:t>
      </w:r>
      <w:r>
        <w:t xml:space="preserve">ction </w:t>
      </w:r>
      <w:r w:rsidR="00EB41E8">
        <w:t>P</w:t>
      </w:r>
      <w:r>
        <w:t xml:space="preserve">lan.  </w:t>
      </w:r>
    </w:p>
    <w:p w:rsidR="00FB5DBF" w:rsidRDefault="00FB5DBF" w:rsidP="0041331F">
      <w:pPr>
        <w:pStyle w:val="Heading1"/>
        <w:numPr>
          <w:ilvl w:val="0"/>
          <w:numId w:val="0"/>
        </w:numPr>
        <w:rPr>
          <w:u w:val="single"/>
        </w:rPr>
      </w:pPr>
    </w:p>
    <w:p w:rsidR="00FB5DBF" w:rsidRDefault="00FB5DBF" w:rsidP="00FB5DBF">
      <w:pPr>
        <w:pStyle w:val="Heading1"/>
        <w:numPr>
          <w:ilvl w:val="0"/>
          <w:numId w:val="2"/>
        </w:numPr>
        <w:rPr>
          <w:u w:val="single"/>
        </w:rPr>
      </w:pPr>
      <w:r>
        <w:rPr>
          <w:u w:val="single"/>
        </w:rPr>
        <w:t>New Business</w:t>
      </w:r>
    </w:p>
    <w:p w:rsidR="00FB5DBF" w:rsidRDefault="00FB5DBF" w:rsidP="00FB5DBF"/>
    <w:p w:rsidR="00FB5DBF" w:rsidRDefault="00FB5DBF" w:rsidP="00FB5DBF">
      <w:pPr>
        <w:pStyle w:val="ListParagraph"/>
        <w:numPr>
          <w:ilvl w:val="0"/>
          <w:numId w:val="3"/>
        </w:numPr>
        <w:tabs>
          <w:tab w:val="left" w:pos="1440"/>
          <w:tab w:val="right" w:leader="dot" w:pos="9720"/>
        </w:tabs>
        <w:spacing w:after="200" w:line="276" w:lineRule="auto"/>
        <w:rPr>
          <w:b/>
        </w:rPr>
      </w:pPr>
      <w:r>
        <w:rPr>
          <w:b/>
        </w:rPr>
        <w:t>Amendment Number Four (4) to the FY 2010-2013 Transportation Improvement Program</w:t>
      </w:r>
    </w:p>
    <w:p w:rsidR="00FB5DBF" w:rsidRDefault="00FB5DBF" w:rsidP="00FB5DBF">
      <w:pPr>
        <w:pStyle w:val="ListParagraph"/>
        <w:ind w:left="1080"/>
      </w:pPr>
    </w:p>
    <w:p w:rsidR="00027BE7" w:rsidRPr="00027BE7" w:rsidRDefault="00855FDC" w:rsidP="00027BE7">
      <w:pPr>
        <w:pStyle w:val="ListParagraph"/>
        <w:ind w:left="1080"/>
      </w:pPr>
      <w:r>
        <w:t xml:space="preserve">Ms. Edwards stated that </w:t>
      </w:r>
      <w:r w:rsidR="00027BE7">
        <w:t>t</w:t>
      </w:r>
      <w:r w:rsidR="00027BE7">
        <w:rPr>
          <w:bCs/>
        </w:rPr>
        <w:t xml:space="preserve">here are two changes included as part of TIP Amendment Number Four to the FY 2010-2013 Transportation Improvement Program. </w:t>
      </w:r>
    </w:p>
    <w:p w:rsidR="00027BE7" w:rsidRPr="00C3037D" w:rsidRDefault="00027BE7" w:rsidP="00027BE7">
      <w:pPr>
        <w:pStyle w:val="ListParagraph"/>
        <w:rPr>
          <w:color w:val="000080"/>
        </w:rPr>
      </w:pPr>
    </w:p>
    <w:p w:rsidR="00027BE7" w:rsidRDefault="00027BE7" w:rsidP="00027BE7">
      <w:pPr>
        <w:pStyle w:val="ListParagraph"/>
        <w:numPr>
          <w:ilvl w:val="0"/>
          <w:numId w:val="8"/>
        </w:numPr>
      </w:pPr>
      <w:r w:rsidRPr="00C3037D">
        <w:lastRenderedPageBreak/>
        <w:t xml:space="preserve">The City of Battlefield is requesting to </w:t>
      </w:r>
      <w:r>
        <w:t>add a project utilizing</w:t>
      </w:r>
      <w:r w:rsidRPr="00C3037D">
        <w:t xml:space="preserve"> STP-Urban funds to design approximately 325 </w:t>
      </w:r>
      <w:r>
        <w:t>linear feet</w:t>
      </w:r>
      <w:r w:rsidRPr="00C3037D">
        <w:t xml:space="preserve"> of sidewalk to tie two sections of sidewalk along Cloverdale Lane t</w:t>
      </w:r>
      <w:r>
        <w:t xml:space="preserve">ogether in the amount of $1,000, for a project total of $1,200.  Before </w:t>
      </w:r>
      <w:r w:rsidR="00EB41E8">
        <w:t>the City of Battlefield</w:t>
      </w:r>
      <w:r>
        <w:t xml:space="preserve"> had done the Cloverdale sidewalk and this is a piece that </w:t>
      </w:r>
      <w:r w:rsidR="00EB41E8">
        <w:t xml:space="preserve">right of way could not be obtained. </w:t>
      </w:r>
      <w:r>
        <w:t xml:space="preserve"> </w:t>
      </w:r>
    </w:p>
    <w:p w:rsidR="00027BE7" w:rsidRPr="00C3037D" w:rsidRDefault="00027BE7" w:rsidP="00027BE7">
      <w:pPr>
        <w:pStyle w:val="ListParagraph"/>
      </w:pPr>
    </w:p>
    <w:p w:rsidR="00027BE7" w:rsidRPr="00027BE7" w:rsidRDefault="00027BE7" w:rsidP="00027BE7">
      <w:pPr>
        <w:pStyle w:val="ListParagraph"/>
        <w:numPr>
          <w:ilvl w:val="0"/>
          <w:numId w:val="8"/>
        </w:numPr>
        <w:rPr>
          <w:bCs/>
        </w:rPr>
      </w:pPr>
      <w:r w:rsidRPr="00C3037D">
        <w:rPr>
          <w:bCs/>
        </w:rPr>
        <w:t xml:space="preserve"> </w:t>
      </w:r>
      <w:r>
        <w:rPr>
          <w:bCs/>
        </w:rPr>
        <w:t xml:space="preserve">MoDOT is requesting to add a project to install new lights at the Hampton Avenue Rail Crossing in Republic.   </w:t>
      </w:r>
      <w:r w:rsidR="00336E40">
        <w:rPr>
          <w:bCs/>
        </w:rPr>
        <w:t>This</w:t>
      </w:r>
      <w:r>
        <w:rPr>
          <w:bCs/>
        </w:rPr>
        <w:t xml:space="preserve"> project is for $37,514.  </w:t>
      </w:r>
    </w:p>
    <w:p w:rsidR="00027BE7" w:rsidRDefault="00027BE7" w:rsidP="00FB5DBF">
      <w:pPr>
        <w:pStyle w:val="ListParagraph"/>
        <w:ind w:left="1080"/>
      </w:pPr>
    </w:p>
    <w:p w:rsidR="00FB5DBF" w:rsidRPr="0003275A" w:rsidRDefault="0003275A" w:rsidP="00746119">
      <w:pPr>
        <w:ind w:left="1080"/>
      </w:pPr>
      <w:r>
        <w:t xml:space="preserve">Ms. Officer made the motion to approve the TIP </w:t>
      </w:r>
      <w:r w:rsidR="00336E40">
        <w:t>A</w:t>
      </w:r>
      <w:r>
        <w:t xml:space="preserve">mendment </w:t>
      </w:r>
      <w:r w:rsidR="00336E40">
        <w:t>N</w:t>
      </w:r>
      <w:r>
        <w:t xml:space="preserve">umber </w:t>
      </w:r>
      <w:r w:rsidR="00336E40">
        <w:t>F</w:t>
      </w:r>
      <w:r>
        <w:t>our (4) to the FY 2010-2013 TIP.  Mr. Huntsinger seconded and the motion was approved unanimously.</w:t>
      </w:r>
    </w:p>
    <w:p w:rsidR="00FB5DBF" w:rsidRDefault="00FB5DBF" w:rsidP="00FB5DBF">
      <w:pPr>
        <w:pStyle w:val="BodyTextIndent"/>
        <w:rPr>
          <w:b/>
          <w:bCs w:val="0"/>
        </w:rPr>
      </w:pPr>
    </w:p>
    <w:p w:rsidR="00FB5DBF" w:rsidRDefault="00FB5DBF" w:rsidP="00FB5DBF">
      <w:pPr>
        <w:pStyle w:val="BodyTextIndent2"/>
        <w:numPr>
          <w:ilvl w:val="0"/>
          <w:numId w:val="3"/>
        </w:numPr>
        <w:tabs>
          <w:tab w:val="right" w:leader="dot" w:pos="9720"/>
        </w:tabs>
        <w:rPr>
          <w:bCs w:val="0"/>
        </w:rPr>
      </w:pPr>
      <w:r>
        <w:rPr>
          <w:bCs w:val="0"/>
        </w:rPr>
        <w:t>FY 2011 Unified Planning Work Program</w:t>
      </w:r>
      <w:r w:rsidR="00A303D6">
        <w:rPr>
          <w:bCs w:val="0"/>
        </w:rPr>
        <w:t xml:space="preserve"> (UPWP)</w:t>
      </w:r>
    </w:p>
    <w:p w:rsidR="0003275A" w:rsidRPr="00EB41E8" w:rsidRDefault="0003275A" w:rsidP="00746119">
      <w:pPr>
        <w:pStyle w:val="NormalWeb"/>
        <w:ind w:left="1080"/>
        <w:rPr>
          <w:rFonts w:ascii="Times New Roman" w:eastAsia="Times New Roman" w:hAnsi="Times New Roman" w:cs="Times New Roman"/>
        </w:rPr>
      </w:pPr>
      <w:r w:rsidRPr="00EB41E8">
        <w:rPr>
          <w:rFonts w:ascii="Times New Roman" w:hAnsi="Times New Roman" w:cs="Times New Roman"/>
          <w:bCs/>
        </w:rPr>
        <w:t xml:space="preserve">Mr. Conklin stated that </w:t>
      </w:r>
      <w:r w:rsidRPr="00EB41E8">
        <w:rPr>
          <w:rFonts w:ascii="Times New Roman" w:eastAsia="Times New Roman" w:hAnsi="Times New Roman" w:cs="Times New Roman"/>
        </w:rPr>
        <w:t xml:space="preserve">OTO is required on an annual basis to prepare a Unified Planning Work Program (UPWP), which includes plans and programs the MPO will undertake during the fiscal year.  The UPWP is programmed into the following tasks: </w:t>
      </w:r>
    </w:p>
    <w:p w:rsidR="0003275A" w:rsidRPr="009F3DE9" w:rsidRDefault="0003275A" w:rsidP="00746119">
      <w:pPr>
        <w:pStyle w:val="NormalWeb"/>
        <w:spacing w:before="0" w:beforeAutospacing="0" w:after="0" w:afterAutospacing="0"/>
        <w:ind w:left="720" w:firstLine="360"/>
        <w:rPr>
          <w:rFonts w:ascii="Times New Roman" w:hAnsi="Times New Roman"/>
        </w:rPr>
      </w:pPr>
      <w:r w:rsidRPr="009F3DE9">
        <w:rPr>
          <w:rFonts w:ascii="Times New Roman" w:hAnsi="Times New Roman"/>
        </w:rPr>
        <w:t xml:space="preserve">Task 010 – OTO General Administration </w:t>
      </w:r>
    </w:p>
    <w:p w:rsidR="0003275A" w:rsidRPr="009F3DE9" w:rsidRDefault="0003275A" w:rsidP="00746119">
      <w:pPr>
        <w:pStyle w:val="NormalWeb"/>
        <w:spacing w:before="0" w:beforeAutospacing="0" w:after="0" w:afterAutospacing="0"/>
        <w:ind w:left="720" w:firstLine="360"/>
        <w:rPr>
          <w:rFonts w:ascii="Times New Roman" w:hAnsi="Times New Roman"/>
        </w:rPr>
      </w:pPr>
      <w:r>
        <w:rPr>
          <w:rFonts w:ascii="Times New Roman" w:hAnsi="Times New Roman"/>
        </w:rPr>
        <w:t>Task 020</w:t>
      </w:r>
      <w:r w:rsidRPr="009F3DE9">
        <w:rPr>
          <w:rFonts w:ascii="Times New Roman" w:hAnsi="Times New Roman"/>
        </w:rPr>
        <w:t xml:space="preserve"> –</w:t>
      </w:r>
      <w:r>
        <w:rPr>
          <w:rFonts w:ascii="Times New Roman" w:hAnsi="Times New Roman"/>
        </w:rPr>
        <w:t xml:space="preserve"> </w:t>
      </w:r>
      <w:r w:rsidRPr="009F3DE9">
        <w:rPr>
          <w:rFonts w:ascii="Times New Roman" w:hAnsi="Times New Roman"/>
        </w:rPr>
        <w:t xml:space="preserve">OTO Committee Support </w:t>
      </w:r>
    </w:p>
    <w:p w:rsidR="0003275A" w:rsidRPr="009F3DE9" w:rsidRDefault="0003275A" w:rsidP="00746119">
      <w:pPr>
        <w:pStyle w:val="NormalWeb"/>
        <w:spacing w:before="0" w:beforeAutospacing="0" w:after="0" w:afterAutospacing="0"/>
        <w:ind w:left="720" w:firstLine="360"/>
        <w:rPr>
          <w:rFonts w:ascii="Times New Roman" w:hAnsi="Times New Roman"/>
        </w:rPr>
      </w:pPr>
      <w:r w:rsidRPr="009F3DE9">
        <w:rPr>
          <w:rFonts w:ascii="Times New Roman" w:hAnsi="Times New Roman"/>
        </w:rPr>
        <w:t xml:space="preserve">Task 030 – General Planning and Plan Implementation </w:t>
      </w:r>
    </w:p>
    <w:p w:rsidR="0003275A" w:rsidRPr="009F3DE9" w:rsidRDefault="0003275A" w:rsidP="00746119">
      <w:pPr>
        <w:pStyle w:val="NormalWeb"/>
        <w:spacing w:before="0" w:beforeAutospacing="0" w:after="0" w:afterAutospacing="0"/>
        <w:ind w:left="720" w:firstLine="360"/>
        <w:rPr>
          <w:rFonts w:ascii="Times New Roman" w:hAnsi="Times New Roman"/>
        </w:rPr>
      </w:pPr>
      <w:r w:rsidRPr="009F3DE9">
        <w:rPr>
          <w:rFonts w:ascii="Times New Roman" w:hAnsi="Times New Roman"/>
        </w:rPr>
        <w:t>Task 040 – Transportation Improvement Program</w:t>
      </w:r>
    </w:p>
    <w:p w:rsidR="0003275A" w:rsidRPr="009F3DE9" w:rsidRDefault="0003275A" w:rsidP="00746119">
      <w:pPr>
        <w:pStyle w:val="NormalWeb"/>
        <w:spacing w:before="0" w:beforeAutospacing="0" w:after="0" w:afterAutospacing="0"/>
        <w:ind w:left="720" w:firstLine="360"/>
        <w:rPr>
          <w:rFonts w:ascii="Times New Roman" w:hAnsi="Times New Roman"/>
        </w:rPr>
      </w:pPr>
      <w:r w:rsidRPr="009F3DE9">
        <w:rPr>
          <w:rFonts w:ascii="Times New Roman" w:hAnsi="Times New Roman"/>
        </w:rPr>
        <w:t>Task 050 – Rideshare and Commuter Choice Program</w:t>
      </w:r>
    </w:p>
    <w:p w:rsidR="0003275A" w:rsidRPr="0003275A" w:rsidRDefault="0003275A" w:rsidP="00746119">
      <w:pPr>
        <w:pStyle w:val="NormalWeb"/>
        <w:spacing w:before="0" w:beforeAutospacing="0" w:after="0" w:afterAutospacing="0"/>
        <w:ind w:left="720" w:firstLine="360"/>
        <w:rPr>
          <w:rFonts w:ascii="Times New Roman" w:eastAsia="Times New Roman" w:hAnsi="Times New Roman" w:cs="Times New Roman"/>
        </w:rPr>
      </w:pPr>
      <w:r w:rsidRPr="0003275A">
        <w:rPr>
          <w:rFonts w:ascii="Times New Roman" w:eastAsia="Times New Roman" w:hAnsi="Times New Roman" w:cs="Times New Roman"/>
        </w:rPr>
        <w:t>Task 060 – Transit Planning</w:t>
      </w:r>
    </w:p>
    <w:p w:rsidR="0003275A" w:rsidRDefault="0003275A" w:rsidP="00746119">
      <w:pPr>
        <w:pStyle w:val="NormalWeb"/>
        <w:spacing w:before="0" w:beforeAutospacing="0" w:after="0" w:afterAutospacing="0"/>
        <w:ind w:left="720" w:firstLine="360"/>
        <w:rPr>
          <w:rFonts w:ascii="Times New Roman" w:hAnsi="Times New Roman"/>
        </w:rPr>
      </w:pPr>
      <w:r w:rsidRPr="00C67580">
        <w:rPr>
          <w:rFonts w:ascii="Times New Roman" w:hAnsi="Times New Roman"/>
        </w:rPr>
        <w:t>Task 070 – Special Studies and Related Projects</w:t>
      </w:r>
    </w:p>
    <w:p w:rsidR="0003275A" w:rsidRDefault="0003275A" w:rsidP="00746119">
      <w:pPr>
        <w:pStyle w:val="NormalWeb"/>
        <w:ind w:left="1080"/>
        <w:rPr>
          <w:rFonts w:ascii="Times New Roman" w:hAnsi="Times New Roman"/>
        </w:rPr>
      </w:pPr>
      <w:r>
        <w:rPr>
          <w:rFonts w:ascii="Times New Roman" w:hAnsi="Times New Roman"/>
        </w:rPr>
        <w:t xml:space="preserve">The FY 2011 UPWP </w:t>
      </w:r>
      <w:r w:rsidR="00336E40">
        <w:rPr>
          <w:rFonts w:ascii="Times New Roman" w:hAnsi="Times New Roman"/>
        </w:rPr>
        <w:t>contains</w:t>
      </w:r>
      <w:r>
        <w:rPr>
          <w:rFonts w:ascii="Times New Roman" w:hAnsi="Times New Roman"/>
        </w:rPr>
        <w:t xml:space="preserve"> many projects, a few of which include the OTO Journey 2035 Long Range Plan Update, a City Utilities Transit Fixed Route Analysis, and funds to participate in a Statewide Passenger Rail Study.  Those funds would be utilized to see what would be needed to move forward with passenger rail.  There has been a lot of discussion on passenger </w:t>
      </w:r>
      <w:r w:rsidR="00EB41E8">
        <w:rPr>
          <w:rFonts w:ascii="Times New Roman" w:hAnsi="Times New Roman"/>
        </w:rPr>
        <w:t>r</w:t>
      </w:r>
      <w:r>
        <w:rPr>
          <w:rFonts w:ascii="Times New Roman" w:hAnsi="Times New Roman"/>
        </w:rPr>
        <w:t xml:space="preserve">ail and </w:t>
      </w:r>
      <w:r w:rsidR="00EB41E8">
        <w:rPr>
          <w:rFonts w:ascii="Times New Roman" w:hAnsi="Times New Roman"/>
        </w:rPr>
        <w:t>OTO</w:t>
      </w:r>
      <w:r>
        <w:rPr>
          <w:rFonts w:ascii="Times New Roman" w:hAnsi="Times New Roman"/>
        </w:rPr>
        <w:t xml:space="preserve"> wanted that money </w:t>
      </w:r>
      <w:r w:rsidR="00EB41E8">
        <w:rPr>
          <w:rFonts w:ascii="Times New Roman" w:hAnsi="Times New Roman"/>
        </w:rPr>
        <w:t>in the UPWP in</w:t>
      </w:r>
      <w:r>
        <w:rPr>
          <w:rFonts w:ascii="Times New Roman" w:hAnsi="Times New Roman"/>
        </w:rPr>
        <w:t xml:space="preserve"> order to participate. </w:t>
      </w:r>
    </w:p>
    <w:p w:rsidR="0003275A" w:rsidRDefault="0003275A" w:rsidP="00746119">
      <w:pPr>
        <w:pStyle w:val="NormalWeb"/>
        <w:ind w:left="1080"/>
        <w:rPr>
          <w:rFonts w:ascii="Times New Roman" w:hAnsi="Times New Roman"/>
        </w:rPr>
      </w:pPr>
      <w:r w:rsidRPr="0003275A">
        <w:rPr>
          <w:rFonts w:ascii="Times New Roman" w:hAnsi="Times New Roman"/>
          <w:bCs/>
        </w:rPr>
        <w:t xml:space="preserve">OTO has also budgeted Directors and Officers Liability </w:t>
      </w:r>
      <w:r w:rsidR="00EB41E8">
        <w:rPr>
          <w:rFonts w:ascii="Times New Roman" w:hAnsi="Times New Roman"/>
          <w:bCs/>
        </w:rPr>
        <w:t xml:space="preserve">Insurance </w:t>
      </w:r>
      <w:r w:rsidRPr="0003275A">
        <w:rPr>
          <w:rFonts w:ascii="Times New Roman" w:hAnsi="Times New Roman"/>
          <w:bCs/>
        </w:rPr>
        <w:t>for FY</w:t>
      </w:r>
      <w:r w:rsidR="00EB41E8">
        <w:rPr>
          <w:rFonts w:ascii="Times New Roman" w:hAnsi="Times New Roman"/>
          <w:bCs/>
        </w:rPr>
        <w:t xml:space="preserve"> </w:t>
      </w:r>
      <w:r w:rsidRPr="0003275A">
        <w:rPr>
          <w:rFonts w:ascii="Times New Roman" w:hAnsi="Times New Roman"/>
          <w:bCs/>
        </w:rPr>
        <w:t xml:space="preserve">2011.  </w:t>
      </w:r>
      <w:r>
        <w:rPr>
          <w:rFonts w:ascii="Times New Roman" w:hAnsi="Times New Roman"/>
          <w:bCs/>
        </w:rPr>
        <w:t xml:space="preserve">This is something that after talking with Mr. </w:t>
      </w:r>
      <w:r w:rsidR="009C6F03">
        <w:rPr>
          <w:rFonts w:ascii="Times New Roman" w:hAnsi="Times New Roman"/>
          <w:bCs/>
        </w:rPr>
        <w:t>Scheid</w:t>
      </w:r>
      <w:r>
        <w:rPr>
          <w:rFonts w:ascii="Times New Roman" w:hAnsi="Times New Roman"/>
          <w:bCs/>
        </w:rPr>
        <w:t xml:space="preserve"> </w:t>
      </w:r>
      <w:r w:rsidR="00EB41E8">
        <w:rPr>
          <w:rFonts w:ascii="Times New Roman" w:hAnsi="Times New Roman"/>
          <w:bCs/>
        </w:rPr>
        <w:t>was</w:t>
      </w:r>
      <w:r>
        <w:rPr>
          <w:rFonts w:ascii="Times New Roman" w:hAnsi="Times New Roman"/>
          <w:bCs/>
        </w:rPr>
        <w:t xml:space="preserve"> recommended that the Board do</w:t>
      </w:r>
      <w:r w:rsidR="001739B2">
        <w:rPr>
          <w:rFonts w:ascii="Times New Roman" w:hAnsi="Times New Roman"/>
          <w:bCs/>
        </w:rPr>
        <w:t>,</w:t>
      </w:r>
      <w:r>
        <w:rPr>
          <w:rFonts w:ascii="Times New Roman" w:hAnsi="Times New Roman"/>
          <w:bCs/>
        </w:rPr>
        <w:t xml:space="preserve"> since there are members that are not elected officials on the Board.  </w:t>
      </w:r>
      <w:r w:rsidRPr="0003275A">
        <w:rPr>
          <w:rFonts w:ascii="Times New Roman" w:hAnsi="Times New Roman"/>
          <w:bCs/>
        </w:rPr>
        <w:t>The health insurance</w:t>
      </w:r>
      <w:r>
        <w:rPr>
          <w:rFonts w:ascii="Times New Roman" w:hAnsi="Times New Roman"/>
        </w:rPr>
        <w:t xml:space="preserve"> allowance beginning for the 2011 calendar year has been increased from $4,200 per year to $4,500.  This is the first budgeted increase for this allowance since establishing the allowance in 2008 and represents a 7.15% increase for 2011. Annual employee salary step increases have been budgeted in the next fiscal year based on the June 2009 OTO adopted salary schedule.</w:t>
      </w:r>
    </w:p>
    <w:p w:rsidR="00A30B5D" w:rsidRPr="00C67580" w:rsidRDefault="00A30B5D" w:rsidP="00746119">
      <w:pPr>
        <w:pStyle w:val="NormalWeb"/>
        <w:ind w:left="1080"/>
        <w:rPr>
          <w:rFonts w:ascii="Times New Roman" w:hAnsi="Times New Roman"/>
        </w:rPr>
      </w:pPr>
    </w:p>
    <w:p w:rsidR="0003275A" w:rsidRDefault="0003275A" w:rsidP="00746119">
      <w:pPr>
        <w:pStyle w:val="NormalWeb"/>
        <w:ind w:left="1080"/>
        <w:rPr>
          <w:rFonts w:ascii="Times New Roman" w:eastAsia="Times New Roman" w:hAnsi="Times New Roman"/>
        </w:rPr>
      </w:pPr>
      <w:r w:rsidRPr="00C67580">
        <w:rPr>
          <w:rFonts w:ascii="Times New Roman" w:eastAsia="Times New Roman" w:hAnsi="Times New Roman"/>
        </w:rPr>
        <w:lastRenderedPageBreak/>
        <w:t>The UPWP also contain</w:t>
      </w:r>
      <w:r>
        <w:rPr>
          <w:rFonts w:ascii="Times New Roman" w:eastAsia="Times New Roman" w:hAnsi="Times New Roman"/>
        </w:rPr>
        <w:t>s the proposed budget for FY 2011</w:t>
      </w:r>
      <w:r w:rsidRPr="00C67580">
        <w:rPr>
          <w:rFonts w:ascii="Times New Roman" w:eastAsia="Times New Roman" w:hAnsi="Times New Roman"/>
        </w:rPr>
        <w:t>. The budget is based on the federal funds available</w:t>
      </w:r>
      <w:r w:rsidR="001739B2">
        <w:rPr>
          <w:rFonts w:ascii="Times New Roman" w:eastAsia="Times New Roman" w:hAnsi="Times New Roman"/>
        </w:rPr>
        <w:t>, in-kind m</w:t>
      </w:r>
      <w:r>
        <w:rPr>
          <w:rFonts w:ascii="Times New Roman" w:eastAsia="Times New Roman" w:hAnsi="Times New Roman"/>
        </w:rPr>
        <w:t>atch,</w:t>
      </w:r>
      <w:r w:rsidRPr="00C67580">
        <w:rPr>
          <w:rFonts w:ascii="Times New Roman" w:eastAsia="Times New Roman" w:hAnsi="Times New Roman"/>
        </w:rPr>
        <w:t xml:space="preserve"> and the local </w:t>
      </w:r>
      <w:r>
        <w:rPr>
          <w:rFonts w:ascii="Times New Roman" w:eastAsia="Times New Roman" w:hAnsi="Times New Roman"/>
        </w:rPr>
        <w:t xml:space="preserve">jurisdiction </w:t>
      </w:r>
      <w:r w:rsidRPr="00C67580">
        <w:rPr>
          <w:rFonts w:ascii="Times New Roman" w:eastAsia="Times New Roman" w:hAnsi="Times New Roman"/>
        </w:rPr>
        <w:t>20 percent match</w:t>
      </w:r>
      <w:r>
        <w:rPr>
          <w:rFonts w:ascii="Times New Roman" w:eastAsia="Times New Roman" w:hAnsi="Times New Roman"/>
        </w:rPr>
        <w:t>. The OTO portion of the budget for FY 2011 is shown below:</w:t>
      </w:r>
    </w:p>
    <w:p w:rsidR="0003275A" w:rsidRPr="00EF0BBC" w:rsidRDefault="0003275A" w:rsidP="00746119">
      <w:pPr>
        <w:pStyle w:val="NormalWeb"/>
        <w:spacing w:before="0" w:beforeAutospacing="0" w:after="0" w:afterAutospacing="0"/>
        <w:ind w:left="720" w:firstLine="360"/>
        <w:rPr>
          <w:rFonts w:ascii="Times New Roman" w:hAnsi="Times New Roman"/>
        </w:rPr>
      </w:pPr>
      <w:r w:rsidRPr="00EF0BBC">
        <w:rPr>
          <w:rFonts w:ascii="Times New Roman" w:hAnsi="Times New Roman"/>
        </w:rPr>
        <w:t>Ozarks</w:t>
      </w:r>
      <w:r w:rsidR="00746119">
        <w:rPr>
          <w:rFonts w:ascii="Times New Roman" w:hAnsi="Times New Roman"/>
        </w:rPr>
        <w:t xml:space="preserve"> Transportation Organization</w:t>
      </w:r>
      <w:r w:rsidR="00746119">
        <w:rPr>
          <w:rFonts w:ascii="Times New Roman" w:hAnsi="Times New Roman"/>
        </w:rPr>
        <w:tab/>
      </w:r>
      <w:r w:rsidR="00746119">
        <w:rPr>
          <w:rFonts w:ascii="Times New Roman" w:hAnsi="Times New Roman"/>
        </w:rPr>
        <w:tab/>
      </w:r>
      <w:r w:rsidR="00746119">
        <w:rPr>
          <w:rFonts w:ascii="Times New Roman" w:hAnsi="Times New Roman"/>
        </w:rPr>
        <w:tab/>
      </w:r>
      <w:r w:rsidRPr="00EF0BBC">
        <w:rPr>
          <w:rFonts w:ascii="Times New Roman" w:hAnsi="Times New Roman"/>
        </w:rPr>
        <w:t>FY 2010</w:t>
      </w:r>
      <w:r w:rsidRPr="00EF0BBC">
        <w:rPr>
          <w:rFonts w:ascii="Times New Roman" w:hAnsi="Times New Roman"/>
        </w:rPr>
        <w:tab/>
        <w:t xml:space="preserve"> FY 2011</w:t>
      </w:r>
    </w:p>
    <w:p w:rsidR="0003275A" w:rsidRPr="0003275A" w:rsidRDefault="0003275A" w:rsidP="00746119">
      <w:pPr>
        <w:pStyle w:val="NormalWeb"/>
        <w:spacing w:before="0" w:beforeAutospacing="0" w:after="0" w:afterAutospacing="0"/>
        <w:ind w:left="720" w:firstLine="360"/>
        <w:rPr>
          <w:rFonts w:ascii="Times New Roman" w:eastAsia="Times New Roman" w:hAnsi="Times New Roman"/>
        </w:rPr>
      </w:pPr>
      <w:r w:rsidRPr="0003275A">
        <w:rPr>
          <w:rFonts w:ascii="Times New Roman" w:eastAsia="Times New Roman" w:hAnsi="Times New Roman"/>
        </w:rPr>
        <w:t xml:space="preserve">Consolidated FHWA/FTA PL Funds </w:t>
      </w:r>
      <w:r w:rsidRPr="0003275A">
        <w:rPr>
          <w:rFonts w:ascii="Times New Roman" w:eastAsia="Times New Roman" w:hAnsi="Times New Roman"/>
        </w:rPr>
        <w:tab/>
      </w:r>
      <w:r w:rsidRPr="0003275A">
        <w:rPr>
          <w:rFonts w:ascii="Times New Roman" w:eastAsia="Times New Roman" w:hAnsi="Times New Roman"/>
        </w:rPr>
        <w:tab/>
      </w:r>
      <w:r w:rsidRPr="0003275A">
        <w:rPr>
          <w:rFonts w:ascii="Times New Roman" w:eastAsia="Times New Roman" w:hAnsi="Times New Roman"/>
        </w:rPr>
        <w:tab/>
        <w:t xml:space="preserve">$499,019.00 </w:t>
      </w:r>
      <w:r w:rsidRPr="0003275A">
        <w:rPr>
          <w:rFonts w:ascii="Times New Roman" w:eastAsia="Times New Roman" w:hAnsi="Times New Roman"/>
        </w:rPr>
        <w:tab/>
        <w:t xml:space="preserve"> $582,995.09 </w:t>
      </w:r>
    </w:p>
    <w:p w:rsidR="0003275A" w:rsidRPr="00EF0BBC" w:rsidRDefault="0003275A" w:rsidP="00746119">
      <w:pPr>
        <w:pStyle w:val="NormalWeb"/>
        <w:spacing w:before="0" w:beforeAutospacing="0" w:after="0" w:afterAutospacing="0"/>
        <w:ind w:left="720" w:firstLine="360"/>
        <w:rPr>
          <w:rFonts w:ascii="Times New Roman" w:hAnsi="Times New Roman"/>
        </w:rPr>
      </w:pPr>
      <w:r w:rsidRPr="00EF0BBC">
        <w:rPr>
          <w:rFonts w:ascii="Times New Roman" w:hAnsi="Times New Roman"/>
        </w:rPr>
        <w:t>Loc</w:t>
      </w:r>
      <w:r>
        <w:rPr>
          <w:rFonts w:ascii="Times New Roman" w:hAnsi="Times New Roman"/>
        </w:rPr>
        <w:t>al Jurisdiction Match Funds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gramStart"/>
      <w:r w:rsidRPr="00EF0BBC">
        <w:rPr>
          <w:rFonts w:ascii="Times New Roman" w:hAnsi="Times New Roman"/>
        </w:rPr>
        <w:t>$</w:t>
      </w:r>
      <w:r>
        <w:rPr>
          <w:rFonts w:ascii="Times New Roman" w:hAnsi="Times New Roman"/>
        </w:rPr>
        <w:t xml:space="preserve">  </w:t>
      </w:r>
      <w:r w:rsidRPr="00EF0BBC">
        <w:rPr>
          <w:rFonts w:ascii="Times New Roman" w:hAnsi="Times New Roman"/>
        </w:rPr>
        <w:t>96,328.00</w:t>
      </w:r>
      <w:proofErr w:type="gramEnd"/>
      <w:r w:rsidRPr="00EF0BBC">
        <w:rPr>
          <w:rFonts w:ascii="Times New Roman" w:hAnsi="Times New Roman"/>
        </w:rPr>
        <w:t xml:space="preserve"> </w:t>
      </w:r>
      <w:r w:rsidRPr="00EF0BBC">
        <w:rPr>
          <w:rFonts w:ascii="Times New Roman" w:hAnsi="Times New Roman"/>
        </w:rPr>
        <w:tab/>
        <w:t xml:space="preserve"> $103,319.78 </w:t>
      </w:r>
    </w:p>
    <w:p w:rsidR="0003275A" w:rsidRPr="0003275A" w:rsidRDefault="0003275A" w:rsidP="00746119">
      <w:pPr>
        <w:pStyle w:val="NormalWeb"/>
        <w:spacing w:before="0" w:beforeAutospacing="0" w:after="0" w:afterAutospacing="0"/>
        <w:ind w:left="1080"/>
        <w:rPr>
          <w:rFonts w:ascii="Times New Roman" w:eastAsia="Times New Roman" w:hAnsi="Times New Roman"/>
        </w:rPr>
      </w:pPr>
      <w:r w:rsidRPr="0003275A">
        <w:rPr>
          <w:rFonts w:ascii="Times New Roman" w:eastAsia="Times New Roman" w:hAnsi="Times New Roman"/>
        </w:rPr>
        <w:t>In-Kind</w:t>
      </w:r>
      <w:r w:rsidR="00746119">
        <w:rPr>
          <w:rFonts w:ascii="Times New Roman" w:eastAsia="Times New Roman" w:hAnsi="Times New Roman"/>
        </w:rPr>
        <w:t xml:space="preserve"> Match, Direct Cost, Donated</w:t>
      </w:r>
      <w:r w:rsidR="00746119">
        <w:rPr>
          <w:rFonts w:ascii="Times New Roman" w:eastAsia="Times New Roman" w:hAnsi="Times New Roman"/>
        </w:rPr>
        <w:tab/>
      </w:r>
      <w:r w:rsidR="00746119">
        <w:rPr>
          <w:rFonts w:ascii="Times New Roman" w:eastAsia="Times New Roman" w:hAnsi="Times New Roman"/>
        </w:rPr>
        <w:tab/>
      </w:r>
      <w:r w:rsidR="00746119">
        <w:rPr>
          <w:rFonts w:ascii="Times New Roman" w:eastAsia="Times New Roman" w:hAnsi="Times New Roman"/>
        </w:rPr>
        <w:tab/>
      </w:r>
      <w:proofErr w:type="gramStart"/>
      <w:r w:rsidRPr="0003275A">
        <w:rPr>
          <w:rFonts w:ascii="Times New Roman" w:eastAsia="Times New Roman" w:hAnsi="Times New Roman"/>
        </w:rPr>
        <w:t>$  28,429.00</w:t>
      </w:r>
      <w:proofErr w:type="gramEnd"/>
      <w:r w:rsidRPr="0003275A">
        <w:rPr>
          <w:rFonts w:ascii="Times New Roman" w:eastAsia="Times New Roman" w:hAnsi="Times New Roman"/>
        </w:rPr>
        <w:t xml:space="preserve"> </w:t>
      </w:r>
      <w:r w:rsidRPr="0003275A">
        <w:rPr>
          <w:rFonts w:ascii="Times New Roman" w:eastAsia="Times New Roman" w:hAnsi="Times New Roman"/>
        </w:rPr>
        <w:tab/>
        <w:t xml:space="preserve"> $  28,429.00 </w:t>
      </w:r>
    </w:p>
    <w:p w:rsidR="0003275A" w:rsidRPr="0003275A" w:rsidRDefault="0003275A" w:rsidP="007B43DE">
      <w:pPr>
        <w:pStyle w:val="NormalWeb"/>
        <w:spacing w:before="0" w:beforeAutospacing="0" w:after="0" w:afterAutospacing="0"/>
        <w:ind w:left="5760" w:hanging="4680"/>
        <w:rPr>
          <w:rFonts w:ascii="Times New Roman" w:eastAsia="Times New Roman" w:hAnsi="Times New Roman"/>
        </w:rPr>
      </w:pPr>
      <w:r w:rsidRPr="0003275A">
        <w:rPr>
          <w:rFonts w:ascii="Times New Roman" w:eastAsia="Times New Roman" w:hAnsi="Times New Roman"/>
        </w:rPr>
        <w:t>City Utilities Match Funds</w:t>
      </w:r>
      <w:r w:rsidRPr="0003275A">
        <w:rPr>
          <w:rFonts w:ascii="Times New Roman" w:eastAsia="Times New Roman" w:hAnsi="Times New Roman"/>
        </w:rPr>
        <w:tab/>
      </w:r>
      <w:r w:rsidRPr="0003275A">
        <w:rPr>
          <w:rFonts w:ascii="Times New Roman" w:eastAsia="Times New Roman" w:hAnsi="Times New Roman"/>
        </w:rPr>
        <w:tab/>
      </w:r>
      <w:r w:rsidRPr="0003275A">
        <w:rPr>
          <w:rFonts w:ascii="Times New Roman" w:eastAsia="Times New Roman" w:hAnsi="Times New Roman"/>
        </w:rPr>
        <w:tab/>
      </w:r>
      <w:r w:rsidRPr="0003275A">
        <w:rPr>
          <w:rFonts w:ascii="Times New Roman" w:eastAsia="Times New Roman" w:hAnsi="Times New Roman"/>
        </w:rPr>
        <w:tab/>
      </w:r>
      <w:r w:rsidR="007B43DE">
        <w:rPr>
          <w:rFonts w:ascii="Times New Roman" w:eastAsia="Times New Roman" w:hAnsi="Times New Roman"/>
        </w:rPr>
        <w:t xml:space="preserve"> </w:t>
      </w:r>
      <w:proofErr w:type="gramStart"/>
      <w:r w:rsidR="007B43DE">
        <w:rPr>
          <w:rFonts w:ascii="Times New Roman" w:eastAsia="Times New Roman" w:hAnsi="Times New Roman"/>
        </w:rPr>
        <w:t>$  14,000.00</w:t>
      </w:r>
      <w:proofErr w:type="gramEnd"/>
      <w:r w:rsidRPr="0003275A">
        <w:rPr>
          <w:rFonts w:ascii="Times New Roman" w:eastAsia="Times New Roman" w:hAnsi="Times New Roman"/>
        </w:rPr>
        <w:t xml:space="preserve"> </w:t>
      </w:r>
      <w:r w:rsidRPr="0003275A">
        <w:rPr>
          <w:rFonts w:ascii="Times New Roman" w:eastAsia="Times New Roman" w:hAnsi="Times New Roman"/>
        </w:rPr>
        <w:tab/>
      </w:r>
      <w:r w:rsidRPr="0003275A">
        <w:rPr>
          <w:rFonts w:ascii="Times New Roman" w:eastAsia="Times New Roman" w:hAnsi="Times New Roman"/>
        </w:rPr>
        <w:tab/>
        <w:t xml:space="preserve"> </w:t>
      </w:r>
    </w:p>
    <w:p w:rsidR="0003275A" w:rsidRDefault="0003275A" w:rsidP="007B43DE">
      <w:pPr>
        <w:pStyle w:val="NormalWeb"/>
        <w:spacing w:before="0" w:beforeAutospacing="0" w:after="0" w:afterAutospacing="0"/>
        <w:ind w:left="720" w:firstLine="360"/>
        <w:rPr>
          <w:rFonts w:ascii="Times New Roman" w:hAnsi="Times New Roman"/>
        </w:rPr>
      </w:pPr>
      <w:r w:rsidRPr="00EF0BBC">
        <w:rPr>
          <w:rFonts w:ascii="Times New Roman" w:hAnsi="Times New Roman"/>
        </w:rPr>
        <w:t>Total OTO Revenue</w:t>
      </w:r>
      <w:r w:rsidRPr="00EF0BBC">
        <w:rPr>
          <w:rFonts w:ascii="Times New Roman" w:hAnsi="Times New Roman"/>
        </w:rPr>
        <w:tab/>
      </w:r>
      <w:r w:rsidRPr="00EF0BBC">
        <w:rPr>
          <w:rFonts w:ascii="Times New Roman" w:hAnsi="Times New Roman"/>
        </w:rPr>
        <w:tab/>
      </w:r>
      <w:r w:rsidRPr="00EF0BBC">
        <w:rPr>
          <w:rFonts w:ascii="Times New Roman" w:hAnsi="Times New Roman"/>
        </w:rPr>
        <w:tab/>
        <w:t xml:space="preserve"> </w:t>
      </w:r>
      <w:r w:rsidR="007B43DE">
        <w:rPr>
          <w:rFonts w:ascii="Times New Roman" w:hAnsi="Times New Roman"/>
        </w:rPr>
        <w:tab/>
      </w:r>
      <w:r>
        <w:rPr>
          <w:rFonts w:ascii="Times New Roman" w:hAnsi="Times New Roman"/>
        </w:rPr>
        <w:tab/>
      </w:r>
      <w:r w:rsidRPr="00EF0BBC">
        <w:rPr>
          <w:rFonts w:ascii="Times New Roman" w:hAnsi="Times New Roman"/>
        </w:rPr>
        <w:t xml:space="preserve">$623,776.00 </w:t>
      </w:r>
      <w:r w:rsidRPr="00EF0BBC">
        <w:rPr>
          <w:rFonts w:ascii="Times New Roman" w:hAnsi="Times New Roman"/>
        </w:rPr>
        <w:tab/>
        <w:t xml:space="preserve"> $728,743.87</w:t>
      </w:r>
    </w:p>
    <w:p w:rsidR="0003275A" w:rsidRDefault="0003275A" w:rsidP="007B43DE">
      <w:pPr>
        <w:pStyle w:val="NormalWeb"/>
        <w:ind w:left="1080"/>
        <w:rPr>
          <w:rFonts w:ascii="Times New Roman" w:hAnsi="Times New Roman"/>
        </w:rPr>
      </w:pPr>
      <w:r w:rsidRPr="00A44620">
        <w:rPr>
          <w:rFonts w:ascii="Times New Roman" w:hAnsi="Times New Roman"/>
        </w:rPr>
        <w:t>The</w:t>
      </w:r>
      <w:r>
        <w:rPr>
          <w:rFonts w:ascii="Times New Roman" w:hAnsi="Times New Roman"/>
        </w:rPr>
        <w:t xml:space="preserve"> total UPWP </w:t>
      </w:r>
      <w:r w:rsidRPr="00A44620">
        <w:rPr>
          <w:rFonts w:ascii="Times New Roman" w:hAnsi="Times New Roman"/>
        </w:rPr>
        <w:t xml:space="preserve">budget also includes FTA 5307 Transit Funds </w:t>
      </w:r>
      <w:r>
        <w:rPr>
          <w:rFonts w:ascii="Times New Roman" w:hAnsi="Times New Roman"/>
        </w:rPr>
        <w:t xml:space="preserve">going directly to </w:t>
      </w:r>
      <w:r w:rsidRPr="00A44620">
        <w:rPr>
          <w:rFonts w:ascii="Times New Roman" w:hAnsi="Times New Roman"/>
        </w:rPr>
        <w:t>City Uti</w:t>
      </w:r>
      <w:r>
        <w:rPr>
          <w:rFonts w:ascii="Times New Roman" w:hAnsi="Times New Roman"/>
        </w:rPr>
        <w:t>lities in the amount of $109,798</w:t>
      </w:r>
      <w:r w:rsidRPr="00A44620">
        <w:rPr>
          <w:rFonts w:ascii="Times New Roman" w:hAnsi="Times New Roman"/>
        </w:rPr>
        <w:t>.</w:t>
      </w:r>
      <w:r>
        <w:rPr>
          <w:rFonts w:ascii="Times New Roman" w:hAnsi="Times New Roman"/>
        </w:rPr>
        <w:t xml:space="preserve"> The total budget amount for FY 2011 UPWP is $838,541.87. </w:t>
      </w:r>
    </w:p>
    <w:p w:rsidR="0003275A" w:rsidRDefault="0003275A" w:rsidP="007B43DE">
      <w:pPr>
        <w:pStyle w:val="NormalWeb"/>
        <w:ind w:left="1080"/>
        <w:rPr>
          <w:rFonts w:ascii="Times New Roman" w:hAnsi="Times New Roman"/>
        </w:rPr>
      </w:pPr>
      <w:r w:rsidRPr="0003275A">
        <w:rPr>
          <w:rFonts w:ascii="Times New Roman" w:hAnsi="Times New Roman"/>
        </w:rPr>
        <w:t>OTO developed a financial plan to utilize In-Kind Match, Direct Cost, and Donated City Utilities</w:t>
      </w:r>
      <w:r>
        <w:rPr>
          <w:rFonts w:ascii="Times New Roman" w:hAnsi="Times New Roman"/>
        </w:rPr>
        <w:t xml:space="preserve"> Match Funds. These additional match sources will allow OTO to build an operating fund balance. </w:t>
      </w:r>
    </w:p>
    <w:p w:rsidR="00FB5DBF" w:rsidRDefault="00EB41E8" w:rsidP="007B43DE">
      <w:pPr>
        <w:pStyle w:val="BodyTextIndent"/>
        <w:rPr>
          <w:bCs w:val="0"/>
        </w:rPr>
      </w:pPr>
      <w:r>
        <w:rPr>
          <w:bCs w:val="0"/>
        </w:rPr>
        <w:t>There are five contracts proposed in the</w:t>
      </w:r>
      <w:r w:rsidR="0003275A">
        <w:rPr>
          <w:bCs w:val="0"/>
        </w:rPr>
        <w:t xml:space="preserve"> UPWP</w:t>
      </w:r>
      <w:r>
        <w:rPr>
          <w:bCs w:val="0"/>
        </w:rPr>
        <w:t xml:space="preserve"> for next year.</w:t>
      </w:r>
      <w:r w:rsidR="0003275A">
        <w:rPr>
          <w:bCs w:val="0"/>
        </w:rPr>
        <w:t xml:space="preserve"> One </w:t>
      </w:r>
      <w:r w:rsidR="001739B2">
        <w:rPr>
          <w:bCs w:val="0"/>
        </w:rPr>
        <w:t>contract is for the Long R</w:t>
      </w:r>
      <w:r>
        <w:rPr>
          <w:bCs w:val="0"/>
        </w:rPr>
        <w:t xml:space="preserve">ange Plan updating the model with </w:t>
      </w:r>
      <w:r w:rsidR="001739B2">
        <w:rPr>
          <w:bCs w:val="0"/>
        </w:rPr>
        <w:t xml:space="preserve">newly prioritized </w:t>
      </w:r>
      <w:r>
        <w:rPr>
          <w:bCs w:val="0"/>
        </w:rPr>
        <w:t xml:space="preserve">projects. </w:t>
      </w:r>
      <w:r w:rsidR="0003275A">
        <w:rPr>
          <w:bCs w:val="0"/>
        </w:rPr>
        <w:t xml:space="preserve"> </w:t>
      </w:r>
      <w:r w:rsidR="001739B2">
        <w:rPr>
          <w:bCs w:val="0"/>
        </w:rPr>
        <w:t>The UPWP also has a</w:t>
      </w:r>
      <w:r w:rsidR="00815BB3">
        <w:rPr>
          <w:bCs w:val="0"/>
        </w:rPr>
        <w:t xml:space="preserve"> potential contract for visualization techniques in </w:t>
      </w:r>
      <w:r>
        <w:rPr>
          <w:bCs w:val="0"/>
        </w:rPr>
        <w:t xml:space="preserve">OTO’s </w:t>
      </w:r>
      <w:r w:rsidR="00815BB3">
        <w:rPr>
          <w:bCs w:val="0"/>
        </w:rPr>
        <w:t>Long Range Plan</w:t>
      </w:r>
      <w:r w:rsidR="001739B2">
        <w:rPr>
          <w:bCs w:val="0"/>
        </w:rPr>
        <w:t>,</w:t>
      </w:r>
      <w:r w:rsidR="00815BB3">
        <w:rPr>
          <w:bCs w:val="0"/>
        </w:rPr>
        <w:t xml:space="preserve"> </w:t>
      </w:r>
      <w:r w:rsidR="001739B2">
        <w:rPr>
          <w:bCs w:val="0"/>
        </w:rPr>
        <w:t>hiring</w:t>
      </w:r>
      <w:r w:rsidR="00815BB3">
        <w:rPr>
          <w:bCs w:val="0"/>
        </w:rPr>
        <w:t xml:space="preserve"> someone to help show corridor redesign or trans</w:t>
      </w:r>
      <w:r w:rsidR="001739B2">
        <w:rPr>
          <w:bCs w:val="0"/>
        </w:rPr>
        <w:t xml:space="preserve">it </w:t>
      </w:r>
      <w:r w:rsidR="00815BB3">
        <w:rPr>
          <w:bCs w:val="0"/>
        </w:rPr>
        <w:t>orient</w:t>
      </w:r>
      <w:r w:rsidR="001739B2">
        <w:rPr>
          <w:bCs w:val="0"/>
        </w:rPr>
        <w:t>ed development</w:t>
      </w:r>
      <w:r w:rsidR="00815BB3">
        <w:rPr>
          <w:bCs w:val="0"/>
        </w:rPr>
        <w:t xml:space="preserve"> type redesign.  </w:t>
      </w:r>
      <w:r>
        <w:rPr>
          <w:bCs w:val="0"/>
        </w:rPr>
        <w:t xml:space="preserve">OTO also has TIP software, a </w:t>
      </w:r>
      <w:r w:rsidR="00815BB3">
        <w:rPr>
          <w:bCs w:val="0"/>
        </w:rPr>
        <w:t xml:space="preserve">transit fixed route study and travel time runs inside </w:t>
      </w:r>
      <w:r w:rsidR="001739B2">
        <w:rPr>
          <w:bCs w:val="0"/>
        </w:rPr>
        <w:t xml:space="preserve">the </w:t>
      </w:r>
      <w:r w:rsidR="00815BB3">
        <w:rPr>
          <w:bCs w:val="0"/>
        </w:rPr>
        <w:t xml:space="preserve">UPWP.  What is different with this UPWP and </w:t>
      </w:r>
      <w:r>
        <w:rPr>
          <w:bCs w:val="0"/>
        </w:rPr>
        <w:t>previous UPWPs</w:t>
      </w:r>
      <w:r w:rsidR="00815BB3">
        <w:rPr>
          <w:bCs w:val="0"/>
        </w:rPr>
        <w:t xml:space="preserve"> is that </w:t>
      </w:r>
      <w:r>
        <w:rPr>
          <w:bCs w:val="0"/>
        </w:rPr>
        <w:t>OTO</w:t>
      </w:r>
      <w:r w:rsidR="00815BB3">
        <w:rPr>
          <w:bCs w:val="0"/>
        </w:rPr>
        <w:t xml:space="preserve"> used to contract directly with the City of Springfield for staff services and other projects.  </w:t>
      </w:r>
      <w:r>
        <w:rPr>
          <w:bCs w:val="0"/>
        </w:rPr>
        <w:t>OTO was</w:t>
      </w:r>
      <w:r w:rsidR="00815BB3">
        <w:rPr>
          <w:bCs w:val="0"/>
        </w:rPr>
        <w:t xml:space="preserve"> told that </w:t>
      </w:r>
      <w:r w:rsidR="001C1CC7">
        <w:rPr>
          <w:bCs w:val="0"/>
        </w:rPr>
        <w:t>it</w:t>
      </w:r>
      <w:r w:rsidR="00815BB3">
        <w:rPr>
          <w:bCs w:val="0"/>
        </w:rPr>
        <w:t xml:space="preserve"> needed to move beyond that now as </w:t>
      </w:r>
      <w:r w:rsidR="001C1CC7">
        <w:rPr>
          <w:bCs w:val="0"/>
        </w:rPr>
        <w:t>it is an independent organization and to bid its work out.</w:t>
      </w:r>
      <w:r w:rsidR="00815BB3">
        <w:rPr>
          <w:bCs w:val="0"/>
        </w:rPr>
        <w:t xml:space="preserve">  </w:t>
      </w:r>
    </w:p>
    <w:p w:rsidR="00A303D6" w:rsidRDefault="00A303D6" w:rsidP="00FB5DBF">
      <w:pPr>
        <w:pStyle w:val="BodyTextIndent"/>
        <w:rPr>
          <w:b/>
          <w:bCs w:val="0"/>
        </w:rPr>
      </w:pPr>
    </w:p>
    <w:p w:rsidR="00815BB3" w:rsidRDefault="00815BB3" w:rsidP="00FB5DBF">
      <w:pPr>
        <w:pStyle w:val="BodyTextIndent"/>
        <w:rPr>
          <w:bCs w:val="0"/>
        </w:rPr>
      </w:pPr>
      <w:r>
        <w:rPr>
          <w:bCs w:val="0"/>
        </w:rPr>
        <w:t xml:space="preserve">Mr. Huntsinger made that motion to approve the FY 2011 UPWP.  Mr. </w:t>
      </w:r>
      <w:r w:rsidR="0041331F">
        <w:rPr>
          <w:bCs w:val="0"/>
        </w:rPr>
        <w:t>Vicat</w:t>
      </w:r>
      <w:r>
        <w:rPr>
          <w:bCs w:val="0"/>
        </w:rPr>
        <w:t xml:space="preserve"> seconded and the motion carried unanimously.  </w:t>
      </w:r>
    </w:p>
    <w:p w:rsidR="00815BB3" w:rsidRPr="00815BB3" w:rsidRDefault="00815BB3" w:rsidP="00FB5DBF">
      <w:pPr>
        <w:pStyle w:val="BodyTextIndent"/>
        <w:rPr>
          <w:bCs w:val="0"/>
        </w:rPr>
      </w:pPr>
    </w:p>
    <w:p w:rsidR="008A230B" w:rsidRPr="00815BB3" w:rsidRDefault="00F168E9" w:rsidP="00A303D6">
      <w:pPr>
        <w:pStyle w:val="BodyTextIndent2"/>
        <w:numPr>
          <w:ilvl w:val="0"/>
          <w:numId w:val="3"/>
        </w:numPr>
        <w:tabs>
          <w:tab w:val="right" w:leader="dot" w:pos="9720"/>
        </w:tabs>
        <w:rPr>
          <w:b w:val="0"/>
          <w:bCs w:val="0"/>
        </w:rPr>
      </w:pPr>
      <w:r>
        <w:rPr>
          <w:bCs w:val="0"/>
        </w:rPr>
        <w:t xml:space="preserve">OTO </w:t>
      </w:r>
      <w:r w:rsidR="008A230B" w:rsidRPr="008A230B">
        <w:rPr>
          <w:bCs w:val="0"/>
        </w:rPr>
        <w:t xml:space="preserve">Employee Manual Amendment </w:t>
      </w:r>
    </w:p>
    <w:p w:rsidR="00815BB3" w:rsidRPr="00815BB3" w:rsidRDefault="00815BB3" w:rsidP="00815BB3">
      <w:pPr>
        <w:pStyle w:val="BodyTextIndent2"/>
        <w:tabs>
          <w:tab w:val="right" w:leader="dot" w:pos="9720"/>
        </w:tabs>
        <w:rPr>
          <w:b w:val="0"/>
          <w:bCs w:val="0"/>
        </w:rPr>
      </w:pPr>
      <w:r>
        <w:rPr>
          <w:b w:val="0"/>
          <w:bCs w:val="0"/>
        </w:rPr>
        <w:t xml:space="preserve">Mr. </w:t>
      </w:r>
      <w:proofErr w:type="gramStart"/>
      <w:r>
        <w:rPr>
          <w:b w:val="0"/>
          <w:bCs w:val="0"/>
        </w:rPr>
        <w:t>Conklin  stated</w:t>
      </w:r>
      <w:proofErr w:type="gramEnd"/>
      <w:r>
        <w:rPr>
          <w:b w:val="0"/>
          <w:bCs w:val="0"/>
        </w:rPr>
        <w:t xml:space="preserve"> that </w:t>
      </w:r>
      <w:r w:rsidRPr="00815BB3">
        <w:rPr>
          <w:b w:val="0"/>
        </w:rPr>
        <w:t xml:space="preserve">staff is requesting to amend the OTO Employee Manual to amend the number of pay periods per year from </w:t>
      </w:r>
      <w:r w:rsidR="001739B2">
        <w:rPr>
          <w:b w:val="0"/>
        </w:rPr>
        <w:t>semi</w:t>
      </w:r>
      <w:r w:rsidRPr="00815BB3">
        <w:rPr>
          <w:b w:val="0"/>
        </w:rPr>
        <w:t xml:space="preserve">-monthly (24 pay periods per year) to every </w:t>
      </w:r>
      <w:r w:rsidR="001739B2">
        <w:rPr>
          <w:b w:val="0"/>
        </w:rPr>
        <w:t>bi-weekly</w:t>
      </w:r>
      <w:r w:rsidRPr="00815BB3">
        <w:rPr>
          <w:b w:val="0"/>
        </w:rPr>
        <w:t xml:space="preserve"> (26 pay periods per year).</w:t>
      </w:r>
      <w:r w:rsidRPr="00A92712">
        <w:t xml:space="preserve"> </w:t>
      </w:r>
    </w:p>
    <w:p w:rsidR="00815BB3" w:rsidRDefault="00815BB3" w:rsidP="00815BB3"/>
    <w:p w:rsidR="00815BB3" w:rsidRDefault="00815BB3" w:rsidP="00815BB3">
      <w:pPr>
        <w:ind w:left="1080"/>
      </w:pPr>
      <w:r w:rsidRPr="00A92712">
        <w:t xml:space="preserve">The </w:t>
      </w:r>
      <w:r>
        <w:t>OTO Employee M</w:t>
      </w:r>
      <w:r w:rsidRPr="00A92712">
        <w:t>anual states the “workweek</w:t>
      </w:r>
      <w:r>
        <w:t xml:space="preserve"> begins on Monday morning </w:t>
      </w:r>
      <w:r w:rsidR="001739B2">
        <w:t>and ends on Sunday at midnight.”</w:t>
      </w:r>
    </w:p>
    <w:p w:rsidR="00815BB3" w:rsidRPr="005756B6" w:rsidRDefault="00815BB3" w:rsidP="00815BB3">
      <w:pPr>
        <w:rPr>
          <w:b/>
        </w:rPr>
      </w:pPr>
    </w:p>
    <w:p w:rsidR="00815BB3" w:rsidRPr="00A92712" w:rsidRDefault="00815BB3" w:rsidP="00815BB3">
      <w:pPr>
        <w:ind w:left="1080"/>
      </w:pPr>
      <w:r w:rsidRPr="00A92712">
        <w:t>The purpose of the amendment is to track non-exempt employees</w:t>
      </w:r>
      <w:r>
        <w:t>’</w:t>
      </w:r>
      <w:r w:rsidRPr="00A92712">
        <w:t xml:space="preserve"> </w:t>
      </w:r>
      <w:r>
        <w:t>o</w:t>
      </w:r>
      <w:r w:rsidRPr="00A92712">
        <w:t xml:space="preserve">vertime hours by aligning the pay periods to the </w:t>
      </w:r>
      <w:r>
        <w:t xml:space="preserve">OTO adopted </w:t>
      </w:r>
      <w:r w:rsidRPr="00A92712">
        <w:t xml:space="preserve">work week. </w:t>
      </w:r>
      <w:r>
        <w:t>Currently pay periods can end in the middle of the workweek, making it difficult to track overtime. The amendment will end the pay period at the end of the work week.</w:t>
      </w:r>
    </w:p>
    <w:p w:rsidR="00815BB3" w:rsidRPr="00A92712" w:rsidRDefault="00815BB3" w:rsidP="00815BB3"/>
    <w:p w:rsidR="00815BB3" w:rsidRPr="0041331F" w:rsidRDefault="00815BB3" w:rsidP="0041331F">
      <w:pPr>
        <w:ind w:left="360" w:firstLine="720"/>
        <w:rPr>
          <w:b/>
        </w:rPr>
      </w:pPr>
      <w:r w:rsidRPr="00A92712">
        <w:rPr>
          <w:b/>
        </w:rPr>
        <w:lastRenderedPageBreak/>
        <w:t>Proposed OTO Emp</w:t>
      </w:r>
      <w:r w:rsidR="0041331F">
        <w:rPr>
          <w:b/>
        </w:rPr>
        <w:t>loyee Handbook Amendment:</w:t>
      </w:r>
    </w:p>
    <w:p w:rsidR="00815BB3" w:rsidRPr="00A92712" w:rsidRDefault="001C1CC7" w:rsidP="00815BB3">
      <w:pPr>
        <w:pStyle w:val="Heading2"/>
        <w:spacing w:after="200"/>
        <w:ind w:left="360" w:firstLine="720"/>
        <w:rPr>
          <w:rFonts w:ascii="Times New Roman" w:hAnsi="Times New Roman"/>
          <w:sz w:val="24"/>
        </w:rPr>
      </w:pPr>
      <w:bookmarkStart w:id="0" w:name="_Toc210711983"/>
      <w:r w:rsidRPr="001C1CC7">
        <w:rPr>
          <w:rFonts w:ascii="Times New Roman" w:hAnsi="Times New Roman"/>
          <w:color w:val="auto"/>
          <w:sz w:val="24"/>
        </w:rPr>
        <w:t>The current policy states</w:t>
      </w:r>
    </w:p>
    <w:bookmarkEnd w:id="0"/>
    <w:p w:rsidR="00815BB3" w:rsidRPr="00A92712" w:rsidRDefault="00815BB3" w:rsidP="00815BB3">
      <w:pPr>
        <w:ind w:left="1080"/>
      </w:pPr>
      <w:r w:rsidRPr="00A92712">
        <w:t>Employees will be paid on a semi-monthly basis on the 6</w:t>
      </w:r>
      <w:r w:rsidRPr="00A92712">
        <w:rPr>
          <w:vertAlign w:val="superscript"/>
        </w:rPr>
        <w:t>th</w:t>
      </w:r>
      <w:r w:rsidRPr="00A92712">
        <w:t xml:space="preserve"> and 20</w:t>
      </w:r>
      <w:r w:rsidRPr="00A92712">
        <w:rPr>
          <w:vertAlign w:val="superscript"/>
        </w:rPr>
        <w:t>th</w:t>
      </w:r>
      <w:r w:rsidRPr="00A92712">
        <w:t xml:space="preserve"> of each month. If these dates fall on a non-work day or holiday, employees will be paid on the last work day to prior to the 6</w:t>
      </w:r>
      <w:r w:rsidRPr="00A92712">
        <w:rPr>
          <w:vertAlign w:val="superscript"/>
        </w:rPr>
        <w:t>th</w:t>
      </w:r>
      <w:r w:rsidRPr="00A92712">
        <w:t xml:space="preserve"> or 20</w:t>
      </w:r>
      <w:r w:rsidRPr="00A92712">
        <w:rPr>
          <w:vertAlign w:val="superscript"/>
        </w:rPr>
        <w:t>th</w:t>
      </w:r>
      <w:r w:rsidRPr="00A92712">
        <w:t xml:space="preserve">. </w:t>
      </w:r>
    </w:p>
    <w:p w:rsidR="00815BB3" w:rsidRPr="00A92712" w:rsidRDefault="00815BB3" w:rsidP="00815BB3"/>
    <w:p w:rsidR="00815BB3" w:rsidRPr="00A92712" w:rsidRDefault="00815BB3" w:rsidP="00815BB3">
      <w:pPr>
        <w:ind w:left="360" w:firstLine="720"/>
        <w:rPr>
          <w:b/>
        </w:rPr>
      </w:pPr>
      <w:r w:rsidRPr="00A92712">
        <w:rPr>
          <w:b/>
        </w:rPr>
        <w:t>Proposed Policy</w:t>
      </w:r>
    </w:p>
    <w:p w:rsidR="00815BB3" w:rsidRPr="00A92712" w:rsidRDefault="00815BB3" w:rsidP="00815BB3"/>
    <w:p w:rsidR="00815BB3" w:rsidRPr="00A92712" w:rsidRDefault="00815BB3" w:rsidP="00815BB3">
      <w:pPr>
        <w:ind w:left="1080"/>
      </w:pPr>
      <w:r w:rsidRPr="00A92712">
        <w:t>Employees wi</w:t>
      </w:r>
      <w:r>
        <w:t>ll be paid on a two-week</w:t>
      </w:r>
      <w:r w:rsidRPr="00A92712">
        <w:t xml:space="preserve"> basis (every two work weeks) on the next Thursday following the end of the </w:t>
      </w:r>
      <w:r>
        <w:t>completion of two work weeks</w:t>
      </w:r>
      <w:r w:rsidRPr="00A92712">
        <w:t xml:space="preserve">. </w:t>
      </w:r>
      <w:r>
        <w:t xml:space="preserve"> If this date</w:t>
      </w:r>
      <w:r w:rsidRPr="00A92712">
        <w:t xml:space="preserve"> fall</w:t>
      </w:r>
      <w:r>
        <w:t>s</w:t>
      </w:r>
      <w:r w:rsidRPr="00A92712">
        <w:t xml:space="preserve"> on a non-work day or holiday, employees will be paid on the </w:t>
      </w:r>
      <w:r>
        <w:t xml:space="preserve">last work day </w:t>
      </w:r>
      <w:r w:rsidRPr="00A92712">
        <w:t>prior to the next Thursday</w:t>
      </w:r>
      <w:r w:rsidRPr="00C465D7">
        <w:t xml:space="preserve"> </w:t>
      </w:r>
      <w:r w:rsidRPr="00A92712">
        <w:t xml:space="preserve">following the end of the </w:t>
      </w:r>
      <w:r>
        <w:t>completion of two work weeks</w:t>
      </w:r>
      <w:r w:rsidRPr="00A92712">
        <w:t>.</w:t>
      </w:r>
    </w:p>
    <w:p w:rsidR="00815BB3" w:rsidRPr="00A92712" w:rsidRDefault="00815BB3" w:rsidP="00815BB3">
      <w:pPr>
        <w:rPr>
          <w:b/>
          <w:u w:val="single"/>
        </w:rPr>
      </w:pPr>
    </w:p>
    <w:p w:rsidR="00FB5DBF" w:rsidRPr="00D45C6A" w:rsidRDefault="00815BB3" w:rsidP="004E79AF">
      <w:pPr>
        <w:pStyle w:val="BodyTextIndent"/>
        <w:ind w:left="0"/>
        <w:rPr>
          <w:bCs w:val="0"/>
        </w:rPr>
      </w:pPr>
      <w:r>
        <w:rPr>
          <w:b/>
          <w:bCs w:val="0"/>
        </w:rPr>
        <w:tab/>
        <w:t xml:space="preserve">      </w:t>
      </w:r>
      <w:r w:rsidRPr="0041331F">
        <w:rPr>
          <w:bCs w:val="0"/>
        </w:rPr>
        <w:t>Mr.</w:t>
      </w:r>
      <w:r w:rsidR="0041331F">
        <w:rPr>
          <w:bCs w:val="0"/>
        </w:rPr>
        <w:t xml:space="preserve"> Bresee</w:t>
      </w:r>
      <w:r w:rsidR="001C1CC7">
        <w:rPr>
          <w:bCs w:val="0"/>
        </w:rPr>
        <w:t xml:space="preserve"> </w:t>
      </w:r>
      <w:r w:rsidRPr="00D45C6A">
        <w:rPr>
          <w:bCs w:val="0"/>
        </w:rPr>
        <w:t>asked what the small charge would be for the payroll processing.</w:t>
      </w:r>
    </w:p>
    <w:p w:rsidR="00815BB3" w:rsidRPr="00D45C6A" w:rsidRDefault="00815BB3" w:rsidP="004E79AF">
      <w:pPr>
        <w:pStyle w:val="BodyTextIndent"/>
        <w:ind w:left="0"/>
        <w:rPr>
          <w:bCs w:val="0"/>
        </w:rPr>
      </w:pPr>
    </w:p>
    <w:p w:rsidR="00815BB3" w:rsidRPr="00D45C6A" w:rsidRDefault="00D45C6A" w:rsidP="00D45C6A">
      <w:pPr>
        <w:pStyle w:val="BodyTextIndent"/>
        <w:ind w:left="720"/>
        <w:rPr>
          <w:bCs w:val="0"/>
        </w:rPr>
      </w:pPr>
      <w:r w:rsidRPr="00D45C6A">
        <w:rPr>
          <w:bCs w:val="0"/>
        </w:rPr>
        <w:t xml:space="preserve">      </w:t>
      </w:r>
      <w:r w:rsidR="00815BB3" w:rsidRPr="00D45C6A">
        <w:rPr>
          <w:bCs w:val="0"/>
        </w:rPr>
        <w:t>Ms. Edwards stated that it is $67 dollars a pay period.</w:t>
      </w:r>
    </w:p>
    <w:p w:rsidR="00815BB3" w:rsidRPr="00D45C6A" w:rsidRDefault="00815BB3" w:rsidP="004E79AF">
      <w:pPr>
        <w:pStyle w:val="BodyTextIndent"/>
        <w:ind w:left="0"/>
        <w:rPr>
          <w:bCs w:val="0"/>
        </w:rPr>
      </w:pPr>
    </w:p>
    <w:p w:rsidR="00815BB3" w:rsidRPr="00D45C6A" w:rsidRDefault="001C1CC7" w:rsidP="00D45C6A">
      <w:pPr>
        <w:pStyle w:val="BodyTextIndent"/>
        <w:rPr>
          <w:bCs w:val="0"/>
        </w:rPr>
      </w:pPr>
      <w:r>
        <w:rPr>
          <w:bCs w:val="0"/>
        </w:rPr>
        <w:t xml:space="preserve">Ms. </w:t>
      </w:r>
      <w:r w:rsidR="00815BB3" w:rsidRPr="00D45C6A">
        <w:rPr>
          <w:bCs w:val="0"/>
        </w:rPr>
        <w:t>Officer made the motion t</w:t>
      </w:r>
      <w:r w:rsidR="001739B2">
        <w:rPr>
          <w:bCs w:val="0"/>
        </w:rPr>
        <w:t>o approve the OTO Employee Manual A</w:t>
      </w:r>
      <w:r>
        <w:rPr>
          <w:bCs w:val="0"/>
        </w:rPr>
        <w:t xml:space="preserve">mendment.  Mr. </w:t>
      </w:r>
      <w:r w:rsidR="0041331F">
        <w:rPr>
          <w:bCs w:val="0"/>
        </w:rPr>
        <w:t xml:space="preserve">Broyles </w:t>
      </w:r>
      <w:r>
        <w:rPr>
          <w:bCs w:val="0"/>
        </w:rPr>
        <w:t xml:space="preserve">seconded </w:t>
      </w:r>
      <w:r w:rsidR="00815BB3" w:rsidRPr="00D45C6A">
        <w:rPr>
          <w:bCs w:val="0"/>
        </w:rPr>
        <w:t>and the amendment was approved unanimously.</w:t>
      </w:r>
    </w:p>
    <w:p w:rsidR="00FF2C17" w:rsidRPr="00D45C6A" w:rsidRDefault="00FF2C17" w:rsidP="00FB5DBF">
      <w:pPr>
        <w:pStyle w:val="BodyTextIndent"/>
        <w:rPr>
          <w:bCs w:val="0"/>
        </w:rPr>
      </w:pPr>
    </w:p>
    <w:p w:rsidR="005A10B0" w:rsidRDefault="00F168E9" w:rsidP="006100DD">
      <w:pPr>
        <w:pStyle w:val="BodyTextIndent2"/>
        <w:numPr>
          <w:ilvl w:val="0"/>
          <w:numId w:val="3"/>
        </w:numPr>
        <w:tabs>
          <w:tab w:val="right" w:leader="dot" w:pos="9720"/>
        </w:tabs>
        <w:rPr>
          <w:b w:val="0"/>
          <w:bCs w:val="0"/>
        </w:rPr>
      </w:pPr>
      <w:r>
        <w:rPr>
          <w:bCs w:val="0"/>
        </w:rPr>
        <w:t xml:space="preserve">OTO </w:t>
      </w:r>
      <w:r w:rsidR="005A10B0" w:rsidRPr="005A10B0">
        <w:rPr>
          <w:bCs w:val="0"/>
        </w:rPr>
        <w:t>Certification Review of the</w:t>
      </w:r>
      <w:r w:rsidR="005A10B0">
        <w:rPr>
          <w:bCs w:val="0"/>
        </w:rPr>
        <w:t xml:space="preserve"> </w:t>
      </w:r>
      <w:r w:rsidR="005A10B0" w:rsidRPr="005A10B0">
        <w:rPr>
          <w:bCs w:val="0"/>
        </w:rPr>
        <w:t>Metropolitan Transportation Planning</w:t>
      </w:r>
      <w:r w:rsidR="005A10B0">
        <w:rPr>
          <w:bCs w:val="0"/>
        </w:rPr>
        <w:t xml:space="preserve"> </w:t>
      </w:r>
      <w:r w:rsidR="005A10B0" w:rsidRPr="005A10B0">
        <w:rPr>
          <w:bCs w:val="0"/>
        </w:rPr>
        <w:t>Process for the</w:t>
      </w:r>
      <w:r w:rsidR="005A10B0">
        <w:rPr>
          <w:bCs w:val="0"/>
        </w:rPr>
        <w:t xml:space="preserve"> </w:t>
      </w:r>
      <w:r w:rsidR="005A10B0" w:rsidRPr="005A10B0">
        <w:rPr>
          <w:bCs w:val="0"/>
        </w:rPr>
        <w:t>Springfield, MO Transportation</w:t>
      </w:r>
      <w:r w:rsidR="005A10B0">
        <w:rPr>
          <w:bCs w:val="0"/>
        </w:rPr>
        <w:t xml:space="preserve"> </w:t>
      </w:r>
      <w:r w:rsidR="005A10B0" w:rsidRPr="005A10B0">
        <w:rPr>
          <w:bCs w:val="0"/>
        </w:rPr>
        <w:t>Management Area</w:t>
      </w:r>
      <w:r w:rsidR="006100DD" w:rsidRPr="006100DD">
        <w:rPr>
          <w:bCs w:val="0"/>
        </w:rPr>
        <w:t xml:space="preserve"> </w:t>
      </w:r>
    </w:p>
    <w:p w:rsidR="00D45C6A" w:rsidRDefault="00D45C6A" w:rsidP="00245AC8">
      <w:pPr>
        <w:pStyle w:val="BodyTextIndent"/>
        <w:rPr>
          <w:bCs w:val="0"/>
        </w:rPr>
      </w:pPr>
      <w:r>
        <w:rPr>
          <w:bCs w:val="0"/>
        </w:rPr>
        <w:t xml:space="preserve">Mr. Conklin stated that this is a federal requirement for </w:t>
      </w:r>
      <w:r w:rsidR="00491C3D">
        <w:rPr>
          <w:bCs w:val="0"/>
        </w:rPr>
        <w:t>OTO</w:t>
      </w:r>
      <w:r>
        <w:rPr>
          <w:bCs w:val="0"/>
        </w:rPr>
        <w:t xml:space="preserve"> to have </w:t>
      </w:r>
      <w:r w:rsidR="00491C3D">
        <w:rPr>
          <w:bCs w:val="0"/>
        </w:rPr>
        <w:t>the</w:t>
      </w:r>
      <w:r>
        <w:rPr>
          <w:bCs w:val="0"/>
        </w:rPr>
        <w:t xml:space="preserve"> planning process certified by </w:t>
      </w:r>
      <w:r w:rsidR="00B52382">
        <w:rPr>
          <w:bCs w:val="0"/>
        </w:rPr>
        <w:t>FHWA</w:t>
      </w:r>
      <w:r>
        <w:rPr>
          <w:bCs w:val="0"/>
        </w:rPr>
        <w:t xml:space="preserve"> and FTA.  </w:t>
      </w:r>
      <w:r w:rsidR="00491C3D">
        <w:rPr>
          <w:bCs w:val="0"/>
        </w:rPr>
        <w:t>Staff is</w:t>
      </w:r>
      <w:r>
        <w:rPr>
          <w:bCs w:val="0"/>
        </w:rPr>
        <w:t xml:space="preserve"> pleased to inform </w:t>
      </w:r>
      <w:r w:rsidR="00491C3D">
        <w:rPr>
          <w:bCs w:val="0"/>
        </w:rPr>
        <w:t>the Board</w:t>
      </w:r>
      <w:r>
        <w:rPr>
          <w:bCs w:val="0"/>
        </w:rPr>
        <w:t xml:space="preserve"> that </w:t>
      </w:r>
      <w:r w:rsidR="00491C3D">
        <w:rPr>
          <w:bCs w:val="0"/>
        </w:rPr>
        <w:t>the draft report of the</w:t>
      </w:r>
      <w:r>
        <w:rPr>
          <w:bCs w:val="0"/>
        </w:rPr>
        <w:t xml:space="preserve"> certification review</w:t>
      </w:r>
      <w:r w:rsidR="00B52382">
        <w:rPr>
          <w:bCs w:val="0"/>
        </w:rPr>
        <w:t xml:space="preserve"> has been received</w:t>
      </w:r>
      <w:r>
        <w:rPr>
          <w:bCs w:val="0"/>
        </w:rPr>
        <w:t xml:space="preserve">.  </w:t>
      </w:r>
      <w:r w:rsidR="00491C3D">
        <w:rPr>
          <w:bCs w:val="0"/>
        </w:rPr>
        <w:t>There were</w:t>
      </w:r>
      <w:r>
        <w:rPr>
          <w:bCs w:val="0"/>
        </w:rPr>
        <w:t xml:space="preserve"> no corrective action</w:t>
      </w:r>
      <w:r w:rsidR="00B52382">
        <w:rPr>
          <w:bCs w:val="0"/>
        </w:rPr>
        <w:t>s</w:t>
      </w:r>
      <w:r>
        <w:rPr>
          <w:bCs w:val="0"/>
        </w:rPr>
        <w:t xml:space="preserve"> and </w:t>
      </w:r>
      <w:r w:rsidR="00491C3D">
        <w:rPr>
          <w:bCs w:val="0"/>
        </w:rPr>
        <w:t>OTO is</w:t>
      </w:r>
      <w:r>
        <w:rPr>
          <w:bCs w:val="0"/>
        </w:rPr>
        <w:t xml:space="preserve"> certified as an MPO in meeting the federal transportation planning requirements. </w:t>
      </w:r>
    </w:p>
    <w:p w:rsidR="00D45C6A" w:rsidRDefault="00D45C6A" w:rsidP="00245AC8">
      <w:pPr>
        <w:pStyle w:val="BodyTextIndent"/>
        <w:rPr>
          <w:bCs w:val="0"/>
        </w:rPr>
      </w:pPr>
    </w:p>
    <w:p w:rsidR="00245AC8" w:rsidRDefault="00D45C6A" w:rsidP="00245AC8">
      <w:pPr>
        <w:pStyle w:val="BodyTextIndent"/>
        <w:rPr>
          <w:bCs w:val="0"/>
        </w:rPr>
      </w:pPr>
      <w:r>
        <w:rPr>
          <w:bCs w:val="0"/>
        </w:rPr>
        <w:t xml:space="preserve">There are other MPOs that have had some corrective actions.  </w:t>
      </w:r>
      <w:r w:rsidR="00491C3D">
        <w:rPr>
          <w:bCs w:val="0"/>
        </w:rPr>
        <w:t xml:space="preserve">Mr. Conklin thanked </w:t>
      </w:r>
      <w:r>
        <w:rPr>
          <w:bCs w:val="0"/>
        </w:rPr>
        <w:t xml:space="preserve">the staff that </w:t>
      </w:r>
      <w:r w:rsidR="00B52382">
        <w:rPr>
          <w:bCs w:val="0"/>
        </w:rPr>
        <w:t>was</w:t>
      </w:r>
      <w:r>
        <w:rPr>
          <w:bCs w:val="0"/>
        </w:rPr>
        <w:t xml:space="preserve"> here </w:t>
      </w:r>
      <w:r w:rsidR="00491C3D">
        <w:rPr>
          <w:bCs w:val="0"/>
        </w:rPr>
        <w:t xml:space="preserve">before and </w:t>
      </w:r>
      <w:r w:rsidR="00B52382">
        <w:rPr>
          <w:bCs w:val="0"/>
        </w:rPr>
        <w:t xml:space="preserve">is </w:t>
      </w:r>
      <w:r w:rsidR="00491C3D">
        <w:rPr>
          <w:bCs w:val="0"/>
        </w:rPr>
        <w:t xml:space="preserve">currently here now, </w:t>
      </w:r>
      <w:r>
        <w:rPr>
          <w:bCs w:val="0"/>
        </w:rPr>
        <w:t xml:space="preserve">Ms. Edwards and Mr. </w:t>
      </w:r>
      <w:proofErr w:type="spellStart"/>
      <w:r>
        <w:rPr>
          <w:bCs w:val="0"/>
        </w:rPr>
        <w:t>Rudge</w:t>
      </w:r>
      <w:proofErr w:type="spellEnd"/>
      <w:r w:rsidR="00B52382">
        <w:rPr>
          <w:bCs w:val="0"/>
        </w:rPr>
        <w:t>,</w:t>
      </w:r>
      <w:r>
        <w:rPr>
          <w:bCs w:val="0"/>
        </w:rPr>
        <w:t xml:space="preserve"> because this MPO after the 2000 census became a TMA</w:t>
      </w:r>
      <w:r w:rsidR="00B52382">
        <w:rPr>
          <w:bCs w:val="0"/>
        </w:rPr>
        <w:t>,</w:t>
      </w:r>
      <w:r>
        <w:rPr>
          <w:bCs w:val="0"/>
        </w:rPr>
        <w:t xml:space="preserve"> expanding the boundaries</w:t>
      </w:r>
      <w:r w:rsidR="00B52382">
        <w:rPr>
          <w:bCs w:val="0"/>
        </w:rPr>
        <w:t>.</w:t>
      </w:r>
      <w:r>
        <w:rPr>
          <w:bCs w:val="0"/>
        </w:rPr>
        <w:t xml:space="preserve"> </w:t>
      </w:r>
      <w:r w:rsidR="00B52382">
        <w:rPr>
          <w:bCs w:val="0"/>
        </w:rPr>
        <w:t>A</w:t>
      </w:r>
      <w:r>
        <w:rPr>
          <w:bCs w:val="0"/>
        </w:rPr>
        <w:t xml:space="preserve"> lot of work went into making sure that </w:t>
      </w:r>
      <w:r w:rsidR="00491C3D">
        <w:rPr>
          <w:bCs w:val="0"/>
        </w:rPr>
        <w:t>OTO m</w:t>
      </w:r>
      <w:r>
        <w:rPr>
          <w:bCs w:val="0"/>
        </w:rPr>
        <w:t xml:space="preserve">et including the board the federal transportation planning process.  </w:t>
      </w:r>
      <w:r w:rsidR="00491C3D">
        <w:rPr>
          <w:bCs w:val="0"/>
        </w:rPr>
        <w:t>OTO</w:t>
      </w:r>
      <w:r>
        <w:rPr>
          <w:bCs w:val="0"/>
        </w:rPr>
        <w:t xml:space="preserve"> did receive </w:t>
      </w:r>
      <w:r w:rsidR="00B52382">
        <w:rPr>
          <w:bCs w:val="0"/>
        </w:rPr>
        <w:t>commendations</w:t>
      </w:r>
      <w:r>
        <w:rPr>
          <w:bCs w:val="0"/>
        </w:rPr>
        <w:t xml:space="preserve"> on </w:t>
      </w:r>
      <w:r w:rsidR="00B52382">
        <w:rPr>
          <w:bCs w:val="0"/>
        </w:rPr>
        <w:t>LRTP</w:t>
      </w:r>
      <w:r>
        <w:rPr>
          <w:bCs w:val="0"/>
        </w:rPr>
        <w:t xml:space="preserve"> public involvement</w:t>
      </w:r>
      <w:r w:rsidR="00B52382">
        <w:rPr>
          <w:bCs w:val="0"/>
        </w:rPr>
        <w:t xml:space="preserve"> and</w:t>
      </w:r>
      <w:r>
        <w:rPr>
          <w:bCs w:val="0"/>
        </w:rPr>
        <w:t xml:space="preserve"> the diverging diamond, </w:t>
      </w:r>
      <w:r w:rsidR="00B52382">
        <w:rPr>
          <w:bCs w:val="0"/>
        </w:rPr>
        <w:t>as well as a</w:t>
      </w:r>
      <w:r w:rsidR="00491C3D">
        <w:rPr>
          <w:bCs w:val="0"/>
        </w:rPr>
        <w:t xml:space="preserve"> </w:t>
      </w:r>
      <w:r>
        <w:rPr>
          <w:bCs w:val="0"/>
        </w:rPr>
        <w:t xml:space="preserve">recommendation </w:t>
      </w:r>
      <w:r w:rsidR="00491C3D">
        <w:rPr>
          <w:bCs w:val="0"/>
        </w:rPr>
        <w:t xml:space="preserve">to </w:t>
      </w:r>
      <w:r>
        <w:rPr>
          <w:bCs w:val="0"/>
        </w:rPr>
        <w:t xml:space="preserve">look at </w:t>
      </w:r>
      <w:r w:rsidR="00491C3D">
        <w:rPr>
          <w:bCs w:val="0"/>
        </w:rPr>
        <w:t xml:space="preserve">the </w:t>
      </w:r>
      <w:r>
        <w:rPr>
          <w:bCs w:val="0"/>
        </w:rPr>
        <w:t>MOUs and the cost allocation</w:t>
      </w:r>
      <w:r w:rsidR="00B52382">
        <w:rPr>
          <w:bCs w:val="0"/>
        </w:rPr>
        <w:t xml:space="preserve"> plan,</w:t>
      </w:r>
      <w:r>
        <w:rPr>
          <w:bCs w:val="0"/>
        </w:rPr>
        <w:t xml:space="preserve"> </w:t>
      </w:r>
      <w:r w:rsidR="00B52382">
        <w:rPr>
          <w:bCs w:val="0"/>
        </w:rPr>
        <w:t>more</w:t>
      </w:r>
      <w:r>
        <w:rPr>
          <w:bCs w:val="0"/>
        </w:rPr>
        <w:t xml:space="preserve"> documentation on </w:t>
      </w:r>
      <w:r w:rsidR="00491C3D">
        <w:rPr>
          <w:bCs w:val="0"/>
        </w:rPr>
        <w:t xml:space="preserve">the </w:t>
      </w:r>
      <w:r>
        <w:rPr>
          <w:bCs w:val="0"/>
        </w:rPr>
        <w:t xml:space="preserve">TIP process, looking at </w:t>
      </w:r>
      <w:r w:rsidR="00491C3D">
        <w:rPr>
          <w:bCs w:val="0"/>
        </w:rPr>
        <w:t>the</w:t>
      </w:r>
      <w:r>
        <w:rPr>
          <w:bCs w:val="0"/>
        </w:rPr>
        <w:t xml:space="preserve"> STP-Urban process</w:t>
      </w:r>
      <w:r w:rsidR="00B52382">
        <w:rPr>
          <w:bCs w:val="0"/>
        </w:rPr>
        <w:t xml:space="preserve"> and </w:t>
      </w:r>
      <w:r>
        <w:rPr>
          <w:bCs w:val="0"/>
        </w:rPr>
        <w:t>functi</w:t>
      </w:r>
      <w:r w:rsidR="00B52382">
        <w:rPr>
          <w:bCs w:val="0"/>
        </w:rPr>
        <w:t>onal classification of roadways.</w:t>
      </w:r>
      <w:r>
        <w:rPr>
          <w:bCs w:val="0"/>
        </w:rPr>
        <w:t xml:space="preserve"> </w:t>
      </w:r>
      <w:proofErr w:type="gramStart"/>
      <w:r w:rsidR="00B52382">
        <w:rPr>
          <w:bCs w:val="0"/>
        </w:rPr>
        <w:t>S</w:t>
      </w:r>
      <w:r>
        <w:rPr>
          <w:bCs w:val="0"/>
        </w:rPr>
        <w:t>taff have</w:t>
      </w:r>
      <w:proofErr w:type="gramEnd"/>
      <w:r>
        <w:rPr>
          <w:bCs w:val="0"/>
        </w:rPr>
        <w:t xml:space="preserve"> met a lot of the recommendation</w:t>
      </w:r>
      <w:r w:rsidR="00B52382">
        <w:rPr>
          <w:bCs w:val="0"/>
        </w:rPr>
        <w:t>s and are working towards those that remain to be addressed.</w:t>
      </w:r>
      <w:r>
        <w:rPr>
          <w:bCs w:val="0"/>
        </w:rPr>
        <w:t xml:space="preserve">  </w:t>
      </w:r>
    </w:p>
    <w:p w:rsidR="00D45C6A" w:rsidRDefault="00D45C6A" w:rsidP="00245AC8">
      <w:pPr>
        <w:pStyle w:val="BodyTextIndent"/>
        <w:rPr>
          <w:bCs w:val="0"/>
        </w:rPr>
      </w:pPr>
    </w:p>
    <w:p w:rsidR="00D45C6A" w:rsidRDefault="00D45C6A" w:rsidP="00245AC8">
      <w:pPr>
        <w:pStyle w:val="BodyTextIndent"/>
        <w:rPr>
          <w:bCs w:val="0"/>
        </w:rPr>
      </w:pPr>
      <w:r>
        <w:rPr>
          <w:bCs w:val="0"/>
        </w:rPr>
        <w:t xml:space="preserve">Ms. Officer asked what will work on the cost allocation plan since there are no other programs to allocate to.  Can </w:t>
      </w:r>
      <w:r w:rsidR="00491C3D">
        <w:rPr>
          <w:bCs w:val="0"/>
        </w:rPr>
        <w:t>OTO</w:t>
      </w:r>
      <w:r>
        <w:rPr>
          <w:bCs w:val="0"/>
        </w:rPr>
        <w:t xml:space="preserve"> just show that </w:t>
      </w:r>
      <w:r w:rsidR="00491C3D">
        <w:rPr>
          <w:bCs w:val="0"/>
        </w:rPr>
        <w:t xml:space="preserve">the </w:t>
      </w:r>
      <w:r>
        <w:rPr>
          <w:bCs w:val="0"/>
        </w:rPr>
        <w:t xml:space="preserve">policy </w:t>
      </w:r>
      <w:r w:rsidR="00B52382">
        <w:rPr>
          <w:bCs w:val="0"/>
        </w:rPr>
        <w:t xml:space="preserve">is </w:t>
      </w:r>
      <w:r>
        <w:rPr>
          <w:bCs w:val="0"/>
        </w:rPr>
        <w:t xml:space="preserve">that until </w:t>
      </w:r>
      <w:r w:rsidR="00491C3D">
        <w:rPr>
          <w:bCs w:val="0"/>
        </w:rPr>
        <w:t>OTO has</w:t>
      </w:r>
      <w:r>
        <w:rPr>
          <w:bCs w:val="0"/>
        </w:rPr>
        <w:t xml:space="preserve"> another program </w:t>
      </w:r>
      <w:r w:rsidR="00491C3D">
        <w:rPr>
          <w:bCs w:val="0"/>
        </w:rPr>
        <w:t>the</w:t>
      </w:r>
      <w:r>
        <w:rPr>
          <w:bCs w:val="0"/>
        </w:rPr>
        <w:t xml:space="preserve"> indirect cost ratio is </w:t>
      </w:r>
      <w:r w:rsidR="00491C3D">
        <w:rPr>
          <w:bCs w:val="0"/>
        </w:rPr>
        <w:t>nonexistent?</w:t>
      </w:r>
      <w:r>
        <w:rPr>
          <w:bCs w:val="0"/>
        </w:rPr>
        <w:t xml:space="preserve">  </w:t>
      </w:r>
      <w:r w:rsidR="00B52382">
        <w:rPr>
          <w:bCs w:val="0"/>
        </w:rPr>
        <w:t>FHWA</w:t>
      </w:r>
      <w:r>
        <w:rPr>
          <w:bCs w:val="0"/>
        </w:rPr>
        <w:t xml:space="preserve"> </w:t>
      </w:r>
      <w:r w:rsidR="009C6F03">
        <w:rPr>
          <w:bCs w:val="0"/>
        </w:rPr>
        <w:t>seems</w:t>
      </w:r>
      <w:r>
        <w:rPr>
          <w:bCs w:val="0"/>
        </w:rPr>
        <w:t xml:space="preserve"> to bring this up a lot.</w:t>
      </w:r>
    </w:p>
    <w:p w:rsidR="00D45C6A" w:rsidRDefault="00D45C6A" w:rsidP="00245AC8">
      <w:pPr>
        <w:pStyle w:val="BodyTextIndent"/>
        <w:rPr>
          <w:bCs w:val="0"/>
        </w:rPr>
      </w:pPr>
    </w:p>
    <w:p w:rsidR="00D45C6A" w:rsidRDefault="00D45C6A" w:rsidP="00245AC8">
      <w:pPr>
        <w:pStyle w:val="BodyTextIndent"/>
        <w:rPr>
          <w:bCs w:val="0"/>
        </w:rPr>
      </w:pPr>
      <w:r>
        <w:rPr>
          <w:bCs w:val="0"/>
        </w:rPr>
        <w:lastRenderedPageBreak/>
        <w:t xml:space="preserve">Mr. Conklin stated that yes, MoDOT responded back to </w:t>
      </w:r>
      <w:r w:rsidR="00B52382">
        <w:rPr>
          <w:bCs w:val="0"/>
        </w:rPr>
        <w:t>FHWA</w:t>
      </w:r>
      <w:r w:rsidR="00956E35">
        <w:rPr>
          <w:bCs w:val="0"/>
        </w:rPr>
        <w:t xml:space="preserve"> and FTA about that also.  </w:t>
      </w:r>
      <w:r w:rsidR="00491C3D">
        <w:rPr>
          <w:bCs w:val="0"/>
        </w:rPr>
        <w:t>Staff is</w:t>
      </w:r>
      <w:r w:rsidR="00956E35">
        <w:rPr>
          <w:bCs w:val="0"/>
        </w:rPr>
        <w:t xml:space="preserve"> waiting for MoDOT and </w:t>
      </w:r>
      <w:r w:rsidR="00B52382">
        <w:rPr>
          <w:bCs w:val="0"/>
        </w:rPr>
        <w:t>FHWA</w:t>
      </w:r>
      <w:r w:rsidR="00956E35">
        <w:rPr>
          <w:bCs w:val="0"/>
        </w:rPr>
        <w:t xml:space="preserve"> to see what </w:t>
      </w:r>
      <w:r w:rsidR="00491C3D">
        <w:rPr>
          <w:bCs w:val="0"/>
        </w:rPr>
        <w:t>happens</w:t>
      </w:r>
      <w:r w:rsidR="00956E35">
        <w:rPr>
          <w:bCs w:val="0"/>
        </w:rPr>
        <w:t xml:space="preserve"> with Kansas City and St. Louis, </w:t>
      </w:r>
      <w:r w:rsidR="00B52382">
        <w:rPr>
          <w:bCs w:val="0"/>
        </w:rPr>
        <w:t xml:space="preserve">to </w:t>
      </w:r>
      <w:r w:rsidR="00956E35">
        <w:rPr>
          <w:bCs w:val="0"/>
        </w:rPr>
        <w:t>find out exactly what they are looking for with the indirect cost rate or calculation they come up with.</w:t>
      </w:r>
    </w:p>
    <w:p w:rsidR="00956E35" w:rsidRDefault="00956E35" w:rsidP="00245AC8">
      <w:pPr>
        <w:pStyle w:val="BodyTextIndent"/>
        <w:rPr>
          <w:bCs w:val="0"/>
        </w:rPr>
      </w:pPr>
    </w:p>
    <w:p w:rsidR="00956E35" w:rsidRDefault="00956E35" w:rsidP="00245AC8">
      <w:pPr>
        <w:pStyle w:val="BodyTextIndent"/>
        <w:rPr>
          <w:bCs w:val="0"/>
        </w:rPr>
      </w:pPr>
      <w:r>
        <w:rPr>
          <w:bCs w:val="0"/>
        </w:rPr>
        <w:t xml:space="preserve">Ms. Officer </w:t>
      </w:r>
      <w:r w:rsidR="00491C3D">
        <w:rPr>
          <w:bCs w:val="0"/>
        </w:rPr>
        <w:t>asked if</w:t>
      </w:r>
      <w:r>
        <w:rPr>
          <w:bCs w:val="0"/>
        </w:rPr>
        <w:t xml:space="preserve"> other MPOs are having the same struggle on </w:t>
      </w:r>
      <w:r w:rsidR="00491C3D">
        <w:rPr>
          <w:bCs w:val="0"/>
        </w:rPr>
        <w:t>the cost allocation.</w:t>
      </w:r>
    </w:p>
    <w:p w:rsidR="00956E35" w:rsidRDefault="00956E35" w:rsidP="00245AC8">
      <w:pPr>
        <w:pStyle w:val="BodyTextIndent"/>
        <w:rPr>
          <w:bCs w:val="0"/>
        </w:rPr>
      </w:pPr>
    </w:p>
    <w:p w:rsidR="00956E35" w:rsidRPr="001C1AB5" w:rsidRDefault="00956E35" w:rsidP="00245AC8">
      <w:pPr>
        <w:pStyle w:val="BodyTextIndent"/>
        <w:rPr>
          <w:bCs w:val="0"/>
        </w:rPr>
      </w:pPr>
      <w:r>
        <w:rPr>
          <w:bCs w:val="0"/>
        </w:rPr>
        <w:t xml:space="preserve">Mr. Conklin stated that </w:t>
      </w:r>
      <w:proofErr w:type="gramStart"/>
      <w:r>
        <w:rPr>
          <w:bCs w:val="0"/>
        </w:rPr>
        <w:t>yes</w:t>
      </w:r>
      <w:r w:rsidR="00B52382">
        <w:rPr>
          <w:bCs w:val="0"/>
        </w:rPr>
        <w:t>,</w:t>
      </w:r>
      <w:proofErr w:type="gramEnd"/>
      <w:r>
        <w:rPr>
          <w:bCs w:val="0"/>
        </w:rPr>
        <w:t xml:space="preserve"> at a meeting with the other MPOs there was a lot of discussion about how </w:t>
      </w:r>
      <w:r w:rsidR="00491C3D">
        <w:rPr>
          <w:bCs w:val="0"/>
        </w:rPr>
        <w:t>to program funds</w:t>
      </w:r>
      <w:r>
        <w:rPr>
          <w:bCs w:val="0"/>
        </w:rPr>
        <w:t xml:space="preserve"> in the UPWP and the indirect cost plan.  It is not just OTO.  </w:t>
      </w:r>
      <w:r w:rsidR="00491C3D">
        <w:rPr>
          <w:bCs w:val="0"/>
        </w:rPr>
        <w:t>OTO</w:t>
      </w:r>
      <w:r>
        <w:rPr>
          <w:bCs w:val="0"/>
        </w:rPr>
        <w:t xml:space="preserve"> would li</w:t>
      </w:r>
      <w:r w:rsidR="00BF79DA">
        <w:rPr>
          <w:bCs w:val="0"/>
        </w:rPr>
        <w:t>ke to hold off and see what MoDOT in Jefferson City has to say in regards to the other MPOs follow through.</w:t>
      </w:r>
    </w:p>
    <w:p w:rsidR="005A10B0" w:rsidRDefault="005A10B0" w:rsidP="00BF79DA">
      <w:pPr>
        <w:pStyle w:val="BodyTextIndent"/>
        <w:ind w:left="0"/>
        <w:rPr>
          <w:b/>
          <w:bCs w:val="0"/>
        </w:rPr>
      </w:pPr>
    </w:p>
    <w:p w:rsidR="00FB5DBF" w:rsidRPr="00577DB0" w:rsidRDefault="00FB5DBF" w:rsidP="004E79AF">
      <w:pPr>
        <w:pStyle w:val="ListParagraph"/>
        <w:numPr>
          <w:ilvl w:val="0"/>
          <w:numId w:val="7"/>
        </w:numPr>
        <w:tabs>
          <w:tab w:val="left" w:pos="720"/>
        </w:tabs>
        <w:ind w:left="720"/>
      </w:pPr>
      <w:r w:rsidRPr="00577DB0">
        <w:rPr>
          <w:b/>
          <w:u w:val="single"/>
        </w:rPr>
        <w:t>Other Business</w:t>
      </w:r>
      <w:r w:rsidRPr="00577DB0">
        <w:rPr>
          <w:b/>
          <w:u w:val="single"/>
        </w:rPr>
        <w:br/>
      </w:r>
    </w:p>
    <w:p w:rsidR="00FB5DBF" w:rsidRDefault="00FB5DBF" w:rsidP="004E79AF">
      <w:pPr>
        <w:pStyle w:val="ListParagraph"/>
        <w:numPr>
          <w:ilvl w:val="0"/>
          <w:numId w:val="6"/>
        </w:numPr>
        <w:ind w:left="1080"/>
        <w:rPr>
          <w:b/>
        </w:rPr>
      </w:pPr>
      <w:r w:rsidRPr="00577DB0">
        <w:rPr>
          <w:b/>
        </w:rPr>
        <w:t>Board of Directors Member Announcements</w:t>
      </w:r>
    </w:p>
    <w:p w:rsidR="00BF79DA" w:rsidRPr="00BF79DA" w:rsidRDefault="00BF79DA" w:rsidP="00BF79DA">
      <w:pPr>
        <w:pStyle w:val="ListParagraph"/>
        <w:ind w:left="1080"/>
      </w:pPr>
      <w:r w:rsidRPr="00BF79DA">
        <w:t>None</w:t>
      </w:r>
    </w:p>
    <w:p w:rsidR="00FB5DBF" w:rsidRPr="00577DB0" w:rsidRDefault="00FB5DBF" w:rsidP="00FB5DBF">
      <w:pPr>
        <w:ind w:left="1440"/>
      </w:pPr>
    </w:p>
    <w:p w:rsidR="00FB5DBF" w:rsidRPr="00577DB0" w:rsidRDefault="00FB5DBF" w:rsidP="004E79AF">
      <w:pPr>
        <w:pStyle w:val="ListParagraph"/>
        <w:numPr>
          <w:ilvl w:val="0"/>
          <w:numId w:val="6"/>
        </w:numPr>
        <w:tabs>
          <w:tab w:val="left" w:pos="1080"/>
        </w:tabs>
        <w:ind w:left="1080"/>
        <w:rPr>
          <w:b/>
        </w:rPr>
      </w:pPr>
      <w:r w:rsidRPr="00577DB0">
        <w:rPr>
          <w:b/>
        </w:rPr>
        <w:t>Transportation Issues For Board of Directors Member Review</w:t>
      </w:r>
      <w:r w:rsidRPr="00577DB0">
        <w:rPr>
          <w:b/>
        </w:rPr>
        <w:tab/>
      </w:r>
    </w:p>
    <w:p w:rsidR="00827E9B" w:rsidRDefault="00BF79DA" w:rsidP="004E79AF">
      <w:pPr>
        <w:ind w:left="1080"/>
      </w:pPr>
      <w:r>
        <w:t xml:space="preserve">Mr. Coonrod brought up that Mr. Juranas and </w:t>
      </w:r>
      <w:proofErr w:type="gramStart"/>
      <w:r>
        <w:t>himself</w:t>
      </w:r>
      <w:proofErr w:type="gramEnd"/>
      <w:r>
        <w:t xml:space="preserve"> had been talking about the concern the County has of several roa</w:t>
      </w:r>
      <w:r w:rsidR="00B52382">
        <w:t>ds in and out of Springfield, o</w:t>
      </w:r>
      <w:r>
        <w:t xml:space="preserve">ne of them being 60 </w:t>
      </w:r>
      <w:r w:rsidR="00B52382">
        <w:t>E</w:t>
      </w:r>
      <w:r w:rsidR="009C6F03">
        <w:t>ast</w:t>
      </w:r>
      <w:r>
        <w:t xml:space="preserve"> from 60/65 </w:t>
      </w:r>
      <w:r w:rsidR="00B52382">
        <w:t>to</w:t>
      </w:r>
      <w:r>
        <w:t xml:space="preserve"> Rogersville</w:t>
      </w:r>
      <w:r w:rsidR="00B52382">
        <w:t>.</w:t>
      </w:r>
      <w:r>
        <w:t xml:space="preserve"> </w:t>
      </w:r>
      <w:r w:rsidR="00B52382">
        <w:t>T</w:t>
      </w:r>
      <w:r w:rsidR="00491C3D">
        <w:t>here is</w:t>
      </w:r>
      <w:r>
        <w:t xml:space="preserve"> a zoning case that might be brought up.  </w:t>
      </w:r>
      <w:r w:rsidR="00491C3D">
        <w:t xml:space="preserve">This used to be </w:t>
      </w:r>
      <w:r w:rsidR="00B52382">
        <w:t>a</w:t>
      </w:r>
      <w:r w:rsidR="00491C3D">
        <w:t xml:space="preserve"> spot zoning </w:t>
      </w:r>
      <w:r w:rsidR="00B52382">
        <w:t xml:space="preserve">location </w:t>
      </w:r>
      <w:r w:rsidR="00491C3D">
        <w:t xml:space="preserve">that occurred several years ago, </w:t>
      </w:r>
      <w:r w:rsidR="00B52382">
        <w:t xml:space="preserve">and now </w:t>
      </w:r>
      <w:r w:rsidR="00491C3D">
        <w:t xml:space="preserve">there is a doctor that wants to put in a planned development that would include something akin to the Courts that is across from </w:t>
      </w:r>
      <w:r w:rsidR="00B52382">
        <w:t>PIC East</w:t>
      </w:r>
      <w:r w:rsidR="00491C3D">
        <w:t>.</w:t>
      </w:r>
      <w:r w:rsidR="00827E9B">
        <w:t xml:space="preserve">  </w:t>
      </w:r>
      <w:r w:rsidR="00B52382">
        <w:t>Greene County’</w:t>
      </w:r>
      <w:r w:rsidR="00491C3D">
        <w:t>s</w:t>
      </w:r>
      <w:r w:rsidR="00B52382">
        <w:t xml:space="preserve"> concern is</w:t>
      </w:r>
      <w:r w:rsidR="00827E9B">
        <w:t xml:space="preserve"> along that east bound lane on 60</w:t>
      </w:r>
      <w:r w:rsidR="00491C3D">
        <w:t>,</w:t>
      </w:r>
      <w:r w:rsidR="00827E9B">
        <w:t xml:space="preserve"> that lane might become the east bound lane of the freeway some day.  </w:t>
      </w:r>
      <w:proofErr w:type="gramStart"/>
      <w:r w:rsidR="00827E9B">
        <w:t xml:space="preserve">The sooner that </w:t>
      </w:r>
      <w:r w:rsidR="00491C3D">
        <w:t>the County</w:t>
      </w:r>
      <w:r w:rsidR="00827E9B">
        <w:t xml:space="preserve"> can pin</w:t>
      </w:r>
      <w:r w:rsidR="00491C3D">
        <w:t xml:space="preserve"> it down the better.</w:t>
      </w:r>
      <w:proofErr w:type="gramEnd"/>
      <w:r w:rsidR="00491C3D">
        <w:t xml:space="preserve">  The County </w:t>
      </w:r>
      <w:r w:rsidR="00827E9B">
        <w:t xml:space="preserve">would hate to see the roadways that come into Springfield get cluttered up and have multiple access points that have safety problems.  </w:t>
      </w:r>
    </w:p>
    <w:p w:rsidR="00B52382" w:rsidRDefault="00B52382" w:rsidP="004E79AF">
      <w:pPr>
        <w:ind w:left="1080"/>
      </w:pPr>
    </w:p>
    <w:p w:rsidR="007B43DE" w:rsidRDefault="00827E9B" w:rsidP="00B52382">
      <w:pPr>
        <w:ind w:left="1080"/>
      </w:pPr>
      <w:r>
        <w:t xml:space="preserve">Mr. Juranas stated that it was brought up in </w:t>
      </w:r>
      <w:r w:rsidR="00491C3D">
        <w:t xml:space="preserve">the </w:t>
      </w:r>
      <w:r>
        <w:t xml:space="preserve">planning process for statewide priorities.  </w:t>
      </w:r>
      <w:r w:rsidR="00491C3D">
        <w:t>It is a high priority for MoDOT.</w:t>
      </w:r>
      <w:r w:rsidR="00B52382">
        <w:t xml:space="preserve">  </w:t>
      </w:r>
      <w:r w:rsidR="007B43DE">
        <w:t xml:space="preserve">Mr. Miller stated that </w:t>
      </w:r>
      <w:r w:rsidR="00491C3D">
        <w:t>staff</w:t>
      </w:r>
      <w:r w:rsidR="007B43DE">
        <w:t xml:space="preserve"> received an email to keep working on it. </w:t>
      </w:r>
    </w:p>
    <w:p w:rsidR="007B43DE" w:rsidRDefault="007B43DE" w:rsidP="004E79AF">
      <w:pPr>
        <w:ind w:left="1080"/>
      </w:pPr>
    </w:p>
    <w:p w:rsidR="009C6F03" w:rsidRDefault="007B43DE" w:rsidP="00430BCD">
      <w:pPr>
        <w:ind w:left="1080"/>
      </w:pPr>
      <w:r>
        <w:t xml:space="preserve">Mr. Juranas stated that MoDOT mentioned a new five year plan.  </w:t>
      </w:r>
      <w:r w:rsidR="00491C3D">
        <w:t>MoDOT</w:t>
      </w:r>
      <w:r>
        <w:t xml:space="preserve"> ha</w:t>
      </w:r>
      <w:r w:rsidR="00491C3D">
        <w:t>s</w:t>
      </w:r>
      <w:r>
        <w:t xml:space="preserve"> expended most of </w:t>
      </w:r>
      <w:r w:rsidR="00491C3D">
        <w:t xml:space="preserve">its </w:t>
      </w:r>
      <w:r>
        <w:t xml:space="preserve">funds and discussions about </w:t>
      </w:r>
      <w:r w:rsidR="00B52382">
        <w:t xml:space="preserve">additional </w:t>
      </w:r>
      <w:r>
        <w:t xml:space="preserve">Stimulus have gone away.  As </w:t>
      </w:r>
      <w:r w:rsidR="00491C3D">
        <w:t>MoDOT</w:t>
      </w:r>
      <w:r>
        <w:t xml:space="preserve"> look</w:t>
      </w:r>
      <w:r w:rsidR="00491C3D">
        <w:t>s</w:t>
      </w:r>
      <w:r>
        <w:t xml:space="preserve"> to the future</w:t>
      </w:r>
      <w:r w:rsidR="00B52382">
        <w:t>,</w:t>
      </w:r>
      <w:r>
        <w:t xml:space="preserve"> </w:t>
      </w:r>
      <w:r w:rsidR="00491C3D">
        <w:t>it appears that</w:t>
      </w:r>
      <w:r>
        <w:t xml:space="preserve"> some of those expended </w:t>
      </w:r>
      <w:r w:rsidR="00B52382">
        <w:t xml:space="preserve">Amendment </w:t>
      </w:r>
      <w:r>
        <w:t xml:space="preserve">funds that </w:t>
      </w:r>
      <w:r w:rsidR="00491C3D">
        <w:t>were</w:t>
      </w:r>
      <w:r w:rsidR="00B52382">
        <w:t xml:space="preserve"> banked for</w:t>
      </w:r>
      <w:r>
        <w:t xml:space="preserve"> funding match money</w:t>
      </w:r>
      <w:r w:rsidR="00491C3D">
        <w:t xml:space="preserve"> would be used</w:t>
      </w:r>
      <w:r>
        <w:t>.  Looking to work with the Missouri Transportation Alliance and others</w:t>
      </w:r>
      <w:r w:rsidR="00491C3D">
        <w:t>, MoDOT</w:t>
      </w:r>
      <w:r>
        <w:t xml:space="preserve"> need</w:t>
      </w:r>
      <w:r w:rsidR="00491C3D">
        <w:t>s</w:t>
      </w:r>
      <w:r>
        <w:t xml:space="preserve"> to find another way to fund transportation.  </w:t>
      </w:r>
      <w:r w:rsidR="00491C3D">
        <w:t>The</w:t>
      </w:r>
      <w:r w:rsidR="00430BCD">
        <w:t xml:space="preserve"> five year plan basically plots a course for </w:t>
      </w:r>
      <w:r w:rsidR="00491C3D">
        <w:t>MoDOT</w:t>
      </w:r>
      <w:r w:rsidR="00430BCD">
        <w:t xml:space="preserve"> to become smaller and to go into maintenance mode, decrease </w:t>
      </w:r>
      <w:r w:rsidR="00491C3D">
        <w:t xml:space="preserve">its </w:t>
      </w:r>
      <w:r w:rsidR="00430BCD">
        <w:t xml:space="preserve">overhead </w:t>
      </w:r>
      <w:r w:rsidR="00491C3D">
        <w:t>by</w:t>
      </w:r>
      <w:r w:rsidR="00B52382">
        <w:t xml:space="preserve"> reducing inventory, reduce</w:t>
      </w:r>
      <w:r w:rsidR="00430BCD">
        <w:t xml:space="preserve"> mowing, </w:t>
      </w:r>
      <w:r w:rsidR="009C6F03">
        <w:t xml:space="preserve">and </w:t>
      </w:r>
      <w:r w:rsidR="00430BCD">
        <w:t xml:space="preserve">actually </w:t>
      </w:r>
      <w:r w:rsidR="00B52382">
        <w:t>reduce</w:t>
      </w:r>
      <w:r w:rsidR="00430BCD">
        <w:t xml:space="preserve"> staff from 6,300 to 5,900 by June 30, 2013.  </w:t>
      </w:r>
    </w:p>
    <w:p w:rsidR="009C6F03" w:rsidRDefault="009C6F03" w:rsidP="00430BCD">
      <w:pPr>
        <w:ind w:left="1080"/>
      </w:pPr>
    </w:p>
    <w:p w:rsidR="00430BCD" w:rsidRDefault="00B52382" w:rsidP="00430BCD">
      <w:pPr>
        <w:ind w:left="1080"/>
      </w:pPr>
      <w:r>
        <w:t>R</w:t>
      </w:r>
      <w:r w:rsidR="00430BCD">
        <w:t>ight now</w:t>
      </w:r>
      <w:r>
        <w:t>,</w:t>
      </w:r>
      <w:r w:rsidR="00430BCD">
        <w:t xml:space="preserve"> </w:t>
      </w:r>
      <w:r w:rsidR="009C6F03">
        <w:t>MoDOT is</w:t>
      </w:r>
      <w:r w:rsidR="00430BCD">
        <w:t xml:space="preserve"> finding that 85 percent of </w:t>
      </w:r>
      <w:r w:rsidR="009C6F03">
        <w:t>the</w:t>
      </w:r>
      <w:r w:rsidR="00430BCD">
        <w:t xml:space="preserve"> customers support the work that </w:t>
      </w:r>
      <w:r w:rsidR="009C6F03">
        <w:t>MoDOT has</w:t>
      </w:r>
      <w:r w:rsidR="00430BCD">
        <w:t xml:space="preserve"> done and 89 perc</w:t>
      </w:r>
      <w:r w:rsidR="009C6F03">
        <w:t>ent believe that the commitments MoDOT makes</w:t>
      </w:r>
      <w:r w:rsidR="00430BCD">
        <w:t xml:space="preserve"> will be kept.  Over the next five years </w:t>
      </w:r>
      <w:r w:rsidR="009C6F03">
        <w:t>MoDOT</w:t>
      </w:r>
      <w:r w:rsidR="00430BCD">
        <w:t xml:space="preserve"> want</w:t>
      </w:r>
      <w:r w:rsidR="009C6F03">
        <w:t>s</w:t>
      </w:r>
      <w:r w:rsidR="00430BCD">
        <w:t xml:space="preserve"> to keep that high voter approval </w:t>
      </w:r>
      <w:r w:rsidR="00430BCD">
        <w:lastRenderedPageBreak/>
        <w:t xml:space="preserve">level with the hopes that any petition or other method to ask the voters for additional funds will move forward.  As </w:t>
      </w:r>
      <w:r w:rsidR="009C6F03">
        <w:t>MoDOT</w:t>
      </w:r>
      <w:r w:rsidR="00430BCD">
        <w:t xml:space="preserve"> progress</w:t>
      </w:r>
      <w:r w:rsidR="009C6F03">
        <w:t>es</w:t>
      </w:r>
      <w:r>
        <w:t>,</w:t>
      </w:r>
      <w:r w:rsidR="00430BCD">
        <w:t xml:space="preserve"> there will be some slight changes in how transportation</w:t>
      </w:r>
      <w:r w:rsidR="009C6F03">
        <w:t xml:space="preserve"> is perceived</w:t>
      </w:r>
      <w:r w:rsidR="00430BCD">
        <w:t xml:space="preserve">.  After the five year period </w:t>
      </w:r>
      <w:r w:rsidR="009C6F03">
        <w:t>MoDOT</w:t>
      </w:r>
      <w:r w:rsidR="00430BCD">
        <w:t xml:space="preserve"> will have expended those </w:t>
      </w:r>
      <w:r>
        <w:t>future</w:t>
      </w:r>
      <w:r w:rsidR="00430BCD">
        <w:t xml:space="preserve"> funding balances from the Am</w:t>
      </w:r>
      <w:r w:rsidR="00511D45">
        <w:t xml:space="preserve">endment 3 funds and will not likely be </w:t>
      </w:r>
      <w:r>
        <w:t>able</w:t>
      </w:r>
      <w:r w:rsidR="00430BCD">
        <w:t xml:space="preserve"> to match federal funding.  If actually federal funding increases 20 percent over what it is now, not that it is likely, </w:t>
      </w:r>
      <w:r w:rsidR="009C6F03">
        <w:t>MoDOT</w:t>
      </w:r>
      <w:r w:rsidR="00430BCD">
        <w:t xml:space="preserve"> would not be able to match federal funds probably three years out.  That is where MoDOT is as an organization.</w:t>
      </w:r>
    </w:p>
    <w:p w:rsidR="00FB5DBF" w:rsidRPr="00577DB0" w:rsidRDefault="00FB5DBF" w:rsidP="00FB5DBF">
      <w:pPr>
        <w:ind w:left="1440"/>
      </w:pPr>
    </w:p>
    <w:p w:rsidR="00FB5DBF" w:rsidRPr="00577DB0" w:rsidRDefault="00FB5DBF" w:rsidP="004E79AF">
      <w:pPr>
        <w:pStyle w:val="ListParagraph"/>
        <w:numPr>
          <w:ilvl w:val="0"/>
          <w:numId w:val="7"/>
        </w:numPr>
        <w:ind w:left="720"/>
        <w:rPr>
          <w:b/>
          <w:u w:val="single"/>
        </w:rPr>
      </w:pPr>
      <w:r w:rsidRPr="00577DB0">
        <w:rPr>
          <w:b/>
          <w:u w:val="single"/>
        </w:rPr>
        <w:t>Adjournment</w:t>
      </w:r>
      <w:r w:rsidRPr="00577DB0">
        <w:rPr>
          <w:b/>
          <w:u w:val="single"/>
        </w:rPr>
        <w:br/>
      </w:r>
    </w:p>
    <w:p w:rsidR="00FB5DBF" w:rsidRDefault="00430BCD" w:rsidP="004E79AF">
      <w:pPr>
        <w:ind w:left="720"/>
      </w:pPr>
      <w:r>
        <w:t xml:space="preserve">The meeting was adjourned at </w:t>
      </w:r>
      <w:r w:rsidR="009C6F03">
        <w:t>12:</w:t>
      </w:r>
      <w:r w:rsidR="00A30B5D">
        <w:t>27</w:t>
      </w:r>
      <w:r>
        <w:t xml:space="preserve"> p.m.</w:t>
      </w:r>
    </w:p>
    <w:p w:rsidR="00FB5DBF" w:rsidRDefault="00FB5DBF" w:rsidP="00FB5DBF">
      <w:pPr>
        <w:ind w:left="1080"/>
      </w:pPr>
    </w:p>
    <w:p w:rsidR="00FB5DBF" w:rsidRDefault="00FB5DBF" w:rsidP="00FB5DBF"/>
    <w:p w:rsidR="009C6875" w:rsidRDefault="009C6875" w:rsidP="00FB5DBF"/>
    <w:p w:rsidR="009C6875" w:rsidRDefault="009C6875" w:rsidP="00FB5DBF"/>
    <w:p w:rsidR="009C6875" w:rsidRDefault="009C6875" w:rsidP="00FB5DBF"/>
    <w:p w:rsidR="009C6875" w:rsidRDefault="009C6875" w:rsidP="00FB5DBF"/>
    <w:p w:rsidR="009C6875" w:rsidRDefault="009C6875" w:rsidP="00FB5DBF"/>
    <w:p w:rsidR="009C6875" w:rsidRDefault="009C6875" w:rsidP="00FB5DBF"/>
    <w:p w:rsidR="009C6875" w:rsidRDefault="009C6875" w:rsidP="00FB5DBF"/>
    <w:p w:rsidR="009C6875" w:rsidRDefault="009C6875" w:rsidP="00FB5DBF"/>
    <w:p w:rsidR="009C6875" w:rsidRDefault="009C6875" w:rsidP="00FB5DBF"/>
    <w:p w:rsidR="009C6875" w:rsidRDefault="009C6875" w:rsidP="00FB5DBF"/>
    <w:p w:rsidR="009C6875" w:rsidRDefault="009C6875" w:rsidP="00FB5DBF"/>
    <w:p w:rsidR="009C6875" w:rsidRDefault="009C6875" w:rsidP="00FB5DBF"/>
    <w:p w:rsidR="009C6875" w:rsidRDefault="009C6875" w:rsidP="00FB5DBF"/>
    <w:p w:rsidR="009C6875" w:rsidRDefault="009C6875" w:rsidP="00FB5DBF"/>
    <w:p w:rsidR="009C6875" w:rsidRDefault="009C6875" w:rsidP="00FB5DBF"/>
    <w:p w:rsidR="009C6875" w:rsidRDefault="009C6875" w:rsidP="00FB5DBF"/>
    <w:p w:rsidR="009C6875" w:rsidRDefault="009C6875" w:rsidP="00FB5DBF"/>
    <w:p w:rsidR="009C6875" w:rsidRDefault="009C6875" w:rsidP="00FB5DBF"/>
    <w:p w:rsidR="009C6875" w:rsidRDefault="009C6875" w:rsidP="00FB5DBF"/>
    <w:p w:rsidR="009C6875" w:rsidRDefault="009C6875" w:rsidP="00FB5DBF"/>
    <w:p w:rsidR="009C6875" w:rsidRPr="003E7310" w:rsidRDefault="009C6875" w:rsidP="009C6875">
      <w:pPr>
        <w:rPr>
          <w:b/>
        </w:rPr>
      </w:pPr>
      <w:r>
        <w:rPr>
          <w:b/>
        </w:rPr>
        <w:t>Approved by Board of Directors on</w:t>
      </w:r>
      <w:r w:rsidRPr="003E7310">
        <w:rPr>
          <w:b/>
        </w:rPr>
        <w:t xml:space="preserve"> </w:t>
      </w:r>
      <w:r>
        <w:rPr>
          <w:b/>
        </w:rPr>
        <w:t>June 17</w:t>
      </w:r>
      <w:r w:rsidRPr="003E7310">
        <w:rPr>
          <w:b/>
        </w:rPr>
        <w:t>, 2010</w:t>
      </w:r>
    </w:p>
    <w:p w:rsidR="009C6875" w:rsidRDefault="009C6875" w:rsidP="009C6875"/>
    <w:p w:rsidR="009C6875" w:rsidRDefault="009C6875" w:rsidP="009C6875"/>
    <w:p w:rsidR="009C6875" w:rsidRDefault="009C6875" w:rsidP="009C6875">
      <w:pPr>
        <w:rPr>
          <w:u w:val="single"/>
        </w:rPr>
      </w:pPr>
      <w:r>
        <w:rPr>
          <w:u w:val="single"/>
        </w:rPr>
        <w:t xml:space="preserve">                                                                                                  .</w:t>
      </w:r>
    </w:p>
    <w:p w:rsidR="009C6875" w:rsidRPr="003E7310" w:rsidRDefault="009C6875" w:rsidP="009C6875">
      <w:pPr>
        <w:rPr>
          <w:i/>
        </w:rPr>
      </w:pPr>
      <w:r w:rsidRPr="003E7310">
        <w:rPr>
          <w:i/>
        </w:rPr>
        <w:t>Mr</w:t>
      </w:r>
      <w:r>
        <w:rPr>
          <w:i/>
        </w:rPr>
        <w:t>.</w:t>
      </w:r>
      <w:r w:rsidRPr="003E7310">
        <w:rPr>
          <w:i/>
        </w:rPr>
        <w:t xml:space="preserve"> J. Howard Fisk</w:t>
      </w:r>
    </w:p>
    <w:p w:rsidR="009C6875" w:rsidRPr="003E7310" w:rsidRDefault="009C6875" w:rsidP="009C6875">
      <w:pPr>
        <w:rPr>
          <w:i/>
        </w:rPr>
      </w:pPr>
      <w:r w:rsidRPr="003E7310">
        <w:rPr>
          <w:i/>
        </w:rPr>
        <w:t>Board of Dir</w:t>
      </w:r>
      <w:r>
        <w:rPr>
          <w:i/>
        </w:rPr>
        <w:t>e</w:t>
      </w:r>
      <w:r w:rsidRPr="003E7310">
        <w:rPr>
          <w:i/>
        </w:rPr>
        <w:t>ctors Secretary</w:t>
      </w:r>
    </w:p>
    <w:p w:rsidR="009C6875" w:rsidRPr="00577DB0" w:rsidRDefault="009C6875" w:rsidP="00FB5DBF"/>
    <w:sectPr w:rsidR="009C6875" w:rsidRPr="00577DB0" w:rsidSect="007E129E">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B5D" w:rsidRDefault="00A30B5D" w:rsidP="009C6F03">
      <w:r>
        <w:separator/>
      </w:r>
    </w:p>
  </w:endnote>
  <w:endnote w:type="continuationSeparator" w:id="0">
    <w:p w:rsidR="00A30B5D" w:rsidRDefault="00A30B5D" w:rsidP="009C6F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82" w:type="pct"/>
      <w:tblBorders>
        <w:top w:val="single" w:sz="18" w:space="0" w:color="808080" w:themeColor="background1" w:themeShade="80"/>
        <w:insideV w:val="single" w:sz="18" w:space="0" w:color="808080" w:themeColor="background1" w:themeShade="80"/>
      </w:tblBorders>
      <w:tblLook w:val="04A0"/>
    </w:tblPr>
    <w:tblGrid>
      <w:gridCol w:w="994"/>
      <w:gridCol w:w="8583"/>
      <w:gridCol w:w="8583"/>
    </w:tblGrid>
    <w:tr w:rsidR="009C6875" w:rsidTr="009C6875">
      <w:tc>
        <w:tcPr>
          <w:tcW w:w="993" w:type="dxa"/>
        </w:tcPr>
        <w:p w:rsidR="009C6875" w:rsidRDefault="00F9033E">
          <w:pPr>
            <w:pStyle w:val="Footer"/>
            <w:jc w:val="right"/>
            <w:rPr>
              <w:b/>
              <w:color w:val="4F81BD" w:themeColor="accent1"/>
              <w:sz w:val="32"/>
              <w:szCs w:val="32"/>
            </w:rPr>
          </w:pPr>
          <w:fldSimple w:instr=" PAGE   \* MERGEFORMAT ">
            <w:r w:rsidR="007E460C" w:rsidRPr="007E460C">
              <w:rPr>
                <w:b/>
                <w:noProof/>
                <w:color w:val="4F81BD" w:themeColor="accent1"/>
                <w:sz w:val="32"/>
                <w:szCs w:val="32"/>
              </w:rPr>
              <w:t>1</w:t>
            </w:r>
          </w:fldSimple>
        </w:p>
      </w:tc>
      <w:tc>
        <w:tcPr>
          <w:tcW w:w="8583" w:type="dxa"/>
        </w:tcPr>
        <w:p w:rsidR="009C6875" w:rsidRPr="00C706D1" w:rsidRDefault="009C6875" w:rsidP="00673F6E">
          <w:pPr>
            <w:pStyle w:val="Footer"/>
          </w:pPr>
          <w:r w:rsidRPr="00C706D1">
            <w:t xml:space="preserve">OTO BOD Meeting Minutes approved </w:t>
          </w:r>
          <w:r>
            <w:t>June 17</w:t>
          </w:r>
          <w:r w:rsidRPr="00C706D1">
            <w:t>, 2010</w:t>
          </w:r>
          <w:r>
            <w:t xml:space="preserve"> by the Board of Directors</w:t>
          </w:r>
        </w:p>
      </w:tc>
      <w:tc>
        <w:tcPr>
          <w:tcW w:w="8583" w:type="dxa"/>
        </w:tcPr>
        <w:p w:rsidR="009C6875" w:rsidRDefault="009C6875" w:rsidP="00A30B5D">
          <w:pPr>
            <w:pStyle w:val="Footer"/>
          </w:pPr>
        </w:p>
      </w:tc>
    </w:tr>
  </w:tbl>
  <w:p w:rsidR="00A30B5D" w:rsidRDefault="00A30B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B5D" w:rsidRDefault="00A30B5D" w:rsidP="009C6F03">
      <w:r>
        <w:separator/>
      </w:r>
    </w:p>
  </w:footnote>
  <w:footnote w:type="continuationSeparator" w:id="0">
    <w:p w:rsidR="00A30B5D" w:rsidRDefault="00A30B5D" w:rsidP="009C6F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12428"/>
    <w:multiLevelType w:val="hybridMultilevel"/>
    <w:tmpl w:val="7504ACEA"/>
    <w:lvl w:ilvl="0" w:tplc="39F4AD6A">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58573B"/>
    <w:multiLevelType w:val="hybridMultilevel"/>
    <w:tmpl w:val="EBBE820A"/>
    <w:lvl w:ilvl="0" w:tplc="04090015">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1A9207F"/>
    <w:multiLevelType w:val="hybridMultilevel"/>
    <w:tmpl w:val="5FEEA13C"/>
    <w:lvl w:ilvl="0" w:tplc="E60E495A">
      <w:start w:val="1"/>
      <w:numFmt w:val="upperRoman"/>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1240B92"/>
    <w:multiLevelType w:val="hybridMultilevel"/>
    <w:tmpl w:val="497221B2"/>
    <w:lvl w:ilvl="0" w:tplc="8068B310">
      <w:start w:val="2"/>
      <w:numFmt w:val="upperRoman"/>
      <w:lvlText w:val="%1."/>
      <w:lvlJc w:val="left"/>
      <w:pPr>
        <w:tabs>
          <w:tab w:val="num" w:pos="720"/>
        </w:tabs>
        <w:ind w:left="720" w:hanging="720"/>
      </w:pPr>
      <w:rPr>
        <w:rFonts w:ascii="Times New Roman" w:hAnsi="Times New Roman" w:cs="Times New Roman" w:hint="default"/>
        <w:b/>
        <w:i w:val="0"/>
        <w:sz w:val="24"/>
      </w:rPr>
    </w:lvl>
    <w:lvl w:ilvl="1" w:tplc="BF10550C">
      <w:start w:val="1"/>
      <w:numFmt w:val="upperLetter"/>
      <w:lvlText w:val="%2."/>
      <w:lvlJc w:val="left"/>
      <w:pPr>
        <w:tabs>
          <w:tab w:val="num" w:pos="1080"/>
        </w:tabs>
        <w:ind w:left="1080" w:hanging="360"/>
      </w:pPr>
      <w:rPr>
        <w:rFonts w:ascii="Times New Roman" w:hAnsi="Times New Roman" w:cs="Times New Roman" w:hint="default"/>
        <w:b/>
        <w:i w:val="0"/>
        <w:sz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C9C1457"/>
    <w:multiLevelType w:val="hybridMultilevel"/>
    <w:tmpl w:val="11F2B946"/>
    <w:lvl w:ilvl="0" w:tplc="2D4E68D6">
      <w:start w:val="1"/>
      <w:numFmt w:val="upp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E484736"/>
    <w:multiLevelType w:val="hybridMultilevel"/>
    <w:tmpl w:val="2D7E8A62"/>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4F65709"/>
    <w:multiLevelType w:val="hybridMultilevel"/>
    <w:tmpl w:val="E7705F46"/>
    <w:lvl w:ilvl="0" w:tplc="151C2A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F77F96"/>
    <w:multiLevelType w:val="hybridMultilevel"/>
    <w:tmpl w:val="EE7A7568"/>
    <w:lvl w:ilvl="0" w:tplc="04090015">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rsids>
    <w:rsidRoot w:val="00FB5DBF"/>
    <w:rsid w:val="00027BE7"/>
    <w:rsid w:val="0003275A"/>
    <w:rsid w:val="00072F7D"/>
    <w:rsid w:val="00094482"/>
    <w:rsid w:val="00096082"/>
    <w:rsid w:val="000971AC"/>
    <w:rsid w:val="000A4219"/>
    <w:rsid w:val="000F72B1"/>
    <w:rsid w:val="00146C02"/>
    <w:rsid w:val="001535DE"/>
    <w:rsid w:val="001739B2"/>
    <w:rsid w:val="00173CF3"/>
    <w:rsid w:val="001C1AB5"/>
    <w:rsid w:val="001C1CC7"/>
    <w:rsid w:val="001F07C9"/>
    <w:rsid w:val="00245AC8"/>
    <w:rsid w:val="002475B0"/>
    <w:rsid w:val="002B2280"/>
    <w:rsid w:val="002B69B5"/>
    <w:rsid w:val="002D3B67"/>
    <w:rsid w:val="002F3CF9"/>
    <w:rsid w:val="00316173"/>
    <w:rsid w:val="00336E40"/>
    <w:rsid w:val="0040270F"/>
    <w:rsid w:val="0041331F"/>
    <w:rsid w:val="00430BCD"/>
    <w:rsid w:val="00443183"/>
    <w:rsid w:val="0045340B"/>
    <w:rsid w:val="00491C3D"/>
    <w:rsid w:val="004E79AF"/>
    <w:rsid w:val="005070D9"/>
    <w:rsid w:val="00511D45"/>
    <w:rsid w:val="005144CC"/>
    <w:rsid w:val="00566548"/>
    <w:rsid w:val="005A10B0"/>
    <w:rsid w:val="006100DD"/>
    <w:rsid w:val="006C20C8"/>
    <w:rsid w:val="00746119"/>
    <w:rsid w:val="007531D3"/>
    <w:rsid w:val="007B43DE"/>
    <w:rsid w:val="007E129E"/>
    <w:rsid w:val="007E460C"/>
    <w:rsid w:val="00815BB3"/>
    <w:rsid w:val="00827E9B"/>
    <w:rsid w:val="00855FDC"/>
    <w:rsid w:val="008A230B"/>
    <w:rsid w:val="008A4307"/>
    <w:rsid w:val="008E4DD4"/>
    <w:rsid w:val="008F77E4"/>
    <w:rsid w:val="009414E3"/>
    <w:rsid w:val="00942942"/>
    <w:rsid w:val="00951425"/>
    <w:rsid w:val="00956E35"/>
    <w:rsid w:val="009C6875"/>
    <w:rsid w:val="009C6F03"/>
    <w:rsid w:val="009D02B1"/>
    <w:rsid w:val="009D1C2C"/>
    <w:rsid w:val="00A14631"/>
    <w:rsid w:val="00A303D6"/>
    <w:rsid w:val="00A30B5D"/>
    <w:rsid w:val="00AA0694"/>
    <w:rsid w:val="00AF20DF"/>
    <w:rsid w:val="00B01E7F"/>
    <w:rsid w:val="00B52382"/>
    <w:rsid w:val="00BF79DA"/>
    <w:rsid w:val="00C57CA2"/>
    <w:rsid w:val="00CD21B2"/>
    <w:rsid w:val="00CF3C9F"/>
    <w:rsid w:val="00D12665"/>
    <w:rsid w:val="00D45C6A"/>
    <w:rsid w:val="00DD46D8"/>
    <w:rsid w:val="00E2544E"/>
    <w:rsid w:val="00E36835"/>
    <w:rsid w:val="00EB41E8"/>
    <w:rsid w:val="00ED29DB"/>
    <w:rsid w:val="00EE57E6"/>
    <w:rsid w:val="00F02374"/>
    <w:rsid w:val="00F168E9"/>
    <w:rsid w:val="00F9033E"/>
    <w:rsid w:val="00FB5DBF"/>
    <w:rsid w:val="00FF2C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DB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B5DBF"/>
    <w:pPr>
      <w:keepNext/>
      <w:numPr>
        <w:numId w:val="1"/>
      </w:numPr>
      <w:tabs>
        <w:tab w:val="left" w:leader="dot" w:pos="8640"/>
      </w:tabs>
      <w:outlineLvl w:val="0"/>
    </w:pPr>
    <w:rPr>
      <w:b/>
    </w:rPr>
  </w:style>
  <w:style w:type="paragraph" w:styleId="Heading2">
    <w:name w:val="heading 2"/>
    <w:basedOn w:val="Normal"/>
    <w:next w:val="Normal"/>
    <w:link w:val="Heading2Char"/>
    <w:uiPriority w:val="9"/>
    <w:semiHidden/>
    <w:unhideWhenUsed/>
    <w:qFormat/>
    <w:rsid w:val="00815BB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semiHidden/>
    <w:unhideWhenUsed/>
    <w:qFormat/>
    <w:rsid w:val="00FB5DBF"/>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5DBF"/>
    <w:rPr>
      <w:rFonts w:ascii="Times New Roman" w:eastAsia="Times New Roman" w:hAnsi="Times New Roman" w:cs="Times New Roman"/>
      <w:b/>
      <w:sz w:val="24"/>
      <w:szCs w:val="24"/>
    </w:rPr>
  </w:style>
  <w:style w:type="character" w:customStyle="1" w:styleId="Heading7Char">
    <w:name w:val="Heading 7 Char"/>
    <w:basedOn w:val="DefaultParagraphFont"/>
    <w:link w:val="Heading7"/>
    <w:semiHidden/>
    <w:rsid w:val="00FB5DBF"/>
    <w:rPr>
      <w:rFonts w:ascii="Times New Roman" w:eastAsia="Times New Roman" w:hAnsi="Times New Roman" w:cs="Times New Roman"/>
      <w:b/>
      <w:bCs/>
      <w:szCs w:val="24"/>
    </w:rPr>
  </w:style>
  <w:style w:type="paragraph" w:styleId="BodyTextIndent">
    <w:name w:val="Body Text Indent"/>
    <w:basedOn w:val="Normal"/>
    <w:link w:val="BodyTextIndentChar"/>
    <w:unhideWhenUsed/>
    <w:rsid w:val="00FB5DBF"/>
    <w:pPr>
      <w:ind w:left="1080"/>
    </w:pPr>
    <w:rPr>
      <w:bCs/>
    </w:rPr>
  </w:style>
  <w:style w:type="character" w:customStyle="1" w:styleId="BodyTextIndentChar">
    <w:name w:val="Body Text Indent Char"/>
    <w:basedOn w:val="DefaultParagraphFont"/>
    <w:link w:val="BodyTextIndent"/>
    <w:rsid w:val="00FB5DBF"/>
    <w:rPr>
      <w:rFonts w:ascii="Times New Roman" w:eastAsia="Times New Roman" w:hAnsi="Times New Roman" w:cs="Times New Roman"/>
      <w:bCs/>
      <w:sz w:val="24"/>
      <w:szCs w:val="24"/>
    </w:rPr>
  </w:style>
  <w:style w:type="paragraph" w:styleId="BodyTextIndent2">
    <w:name w:val="Body Text Indent 2"/>
    <w:basedOn w:val="Normal"/>
    <w:link w:val="BodyTextIndent2Char"/>
    <w:unhideWhenUsed/>
    <w:rsid w:val="00FB5DBF"/>
    <w:pPr>
      <w:ind w:left="1080"/>
    </w:pPr>
    <w:rPr>
      <w:b/>
      <w:bCs/>
    </w:rPr>
  </w:style>
  <w:style w:type="character" w:customStyle="1" w:styleId="BodyTextIndent2Char">
    <w:name w:val="Body Text Indent 2 Char"/>
    <w:basedOn w:val="DefaultParagraphFont"/>
    <w:link w:val="BodyTextIndent2"/>
    <w:rsid w:val="00FB5DBF"/>
    <w:rPr>
      <w:rFonts w:ascii="Times New Roman" w:eastAsia="Times New Roman" w:hAnsi="Times New Roman" w:cs="Times New Roman"/>
      <w:b/>
      <w:bCs/>
      <w:sz w:val="24"/>
      <w:szCs w:val="24"/>
    </w:rPr>
  </w:style>
  <w:style w:type="paragraph" w:styleId="ListParagraph">
    <w:name w:val="List Paragraph"/>
    <w:basedOn w:val="Normal"/>
    <w:uiPriority w:val="34"/>
    <w:qFormat/>
    <w:rsid w:val="00FB5DBF"/>
    <w:pPr>
      <w:ind w:left="720"/>
      <w:contextualSpacing/>
    </w:pPr>
  </w:style>
  <w:style w:type="character" w:styleId="Hyperlink">
    <w:name w:val="Hyperlink"/>
    <w:basedOn w:val="DefaultParagraphFont"/>
    <w:uiPriority w:val="99"/>
    <w:unhideWhenUsed/>
    <w:rsid w:val="00FB5DBF"/>
    <w:rPr>
      <w:color w:val="0000FF" w:themeColor="hyperlink"/>
      <w:u w:val="single"/>
    </w:rPr>
  </w:style>
  <w:style w:type="paragraph" w:styleId="NormalWeb">
    <w:name w:val="Normal (Web)"/>
    <w:basedOn w:val="Normal"/>
    <w:uiPriority w:val="99"/>
    <w:semiHidden/>
    <w:rsid w:val="0003275A"/>
    <w:pPr>
      <w:spacing w:before="100" w:beforeAutospacing="1" w:after="100" w:afterAutospacing="1"/>
    </w:pPr>
    <w:rPr>
      <w:rFonts w:ascii="Arial Unicode MS" w:eastAsia="Arial Unicode MS" w:hAnsi="Arial Unicode MS" w:cs="Arial Unicode MS"/>
    </w:rPr>
  </w:style>
  <w:style w:type="character" w:customStyle="1" w:styleId="Heading2Char">
    <w:name w:val="Heading 2 Char"/>
    <w:basedOn w:val="DefaultParagraphFont"/>
    <w:link w:val="Heading2"/>
    <w:uiPriority w:val="9"/>
    <w:semiHidden/>
    <w:rsid w:val="00815BB3"/>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9C6F03"/>
    <w:pPr>
      <w:tabs>
        <w:tab w:val="center" w:pos="4680"/>
        <w:tab w:val="right" w:pos="9360"/>
      </w:tabs>
    </w:pPr>
  </w:style>
  <w:style w:type="character" w:customStyle="1" w:styleId="HeaderChar">
    <w:name w:val="Header Char"/>
    <w:basedOn w:val="DefaultParagraphFont"/>
    <w:link w:val="Header"/>
    <w:uiPriority w:val="99"/>
    <w:semiHidden/>
    <w:rsid w:val="009C6F0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C6F03"/>
    <w:pPr>
      <w:tabs>
        <w:tab w:val="center" w:pos="4680"/>
        <w:tab w:val="right" w:pos="9360"/>
      </w:tabs>
    </w:pPr>
  </w:style>
  <w:style w:type="character" w:customStyle="1" w:styleId="FooterChar">
    <w:name w:val="Footer Char"/>
    <w:basedOn w:val="DefaultParagraphFont"/>
    <w:link w:val="Footer"/>
    <w:uiPriority w:val="99"/>
    <w:rsid w:val="009C6F03"/>
    <w:rPr>
      <w:rFonts w:ascii="Times New Roman" w:eastAsia="Times New Roman" w:hAnsi="Times New Roman" w:cs="Times New Roman"/>
      <w:sz w:val="24"/>
      <w:szCs w:val="24"/>
    </w:rPr>
  </w:style>
  <w:style w:type="paragraph" w:styleId="Title">
    <w:name w:val="Title"/>
    <w:basedOn w:val="Normal"/>
    <w:link w:val="TitleChar"/>
    <w:qFormat/>
    <w:rsid w:val="00A14631"/>
    <w:pPr>
      <w:jc w:val="center"/>
    </w:pPr>
    <w:rPr>
      <w:b/>
    </w:rPr>
  </w:style>
  <w:style w:type="character" w:customStyle="1" w:styleId="TitleChar">
    <w:name w:val="Title Char"/>
    <w:basedOn w:val="DefaultParagraphFont"/>
    <w:link w:val="Title"/>
    <w:rsid w:val="00A14631"/>
    <w:rPr>
      <w:rFonts w:ascii="Times New Roman" w:eastAsia="Times New Roman" w:hAnsi="Times New Roman" w:cs="Times New Roman"/>
      <w:b/>
      <w:sz w:val="24"/>
      <w:szCs w:val="24"/>
    </w:rPr>
  </w:style>
  <w:style w:type="paragraph" w:styleId="BalloonText">
    <w:name w:val="Balloon Text"/>
    <w:basedOn w:val="Normal"/>
    <w:link w:val="BalloonTextChar"/>
    <w:uiPriority w:val="99"/>
    <w:semiHidden/>
    <w:unhideWhenUsed/>
    <w:rsid w:val="009D02B1"/>
    <w:rPr>
      <w:rFonts w:ascii="Tahoma" w:hAnsi="Tahoma" w:cs="Tahoma"/>
      <w:sz w:val="16"/>
      <w:szCs w:val="16"/>
    </w:rPr>
  </w:style>
  <w:style w:type="character" w:customStyle="1" w:styleId="BalloonTextChar">
    <w:name w:val="Balloon Text Char"/>
    <w:basedOn w:val="DefaultParagraphFont"/>
    <w:link w:val="BalloonText"/>
    <w:uiPriority w:val="99"/>
    <w:semiHidden/>
    <w:rsid w:val="009D02B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285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36A11-7C86-4DB4-B30E-8EDF1F040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8</Pages>
  <Words>2710</Words>
  <Characters>15450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18124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tconklin</dc:creator>
  <cp:keywords/>
  <dc:description/>
  <cp:lastModifiedBy>sdavis</cp:lastModifiedBy>
  <cp:revision>10</cp:revision>
  <cp:lastPrinted>2011-02-15T21:34:00Z</cp:lastPrinted>
  <dcterms:created xsi:type="dcterms:W3CDTF">2010-05-28T21:03:00Z</dcterms:created>
  <dcterms:modified xsi:type="dcterms:W3CDTF">2011-02-15T21:35:00Z</dcterms:modified>
</cp:coreProperties>
</file>